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EA9" w:rsidRPr="00CE3148" w:rsidRDefault="00CD7EA9" w:rsidP="00CD7E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566">
        <w:rPr>
          <w:rFonts w:ascii="Times New Roman" w:hAnsi="Times New Roman" w:cs="Times New Roman"/>
          <w:b/>
          <w:sz w:val="28"/>
          <w:szCs w:val="28"/>
        </w:rPr>
        <w:t>Финансово-</w:t>
      </w:r>
      <w:r w:rsidRPr="00CE3148">
        <w:rPr>
          <w:rFonts w:ascii="Times New Roman" w:hAnsi="Times New Roman" w:cs="Times New Roman"/>
          <w:b/>
          <w:sz w:val="28"/>
          <w:szCs w:val="28"/>
        </w:rPr>
        <w:t>экономические расчеты к Среднесрочной тарифной политике на тепловую</w:t>
      </w:r>
      <w:r>
        <w:rPr>
          <w:rFonts w:ascii="Times New Roman" w:hAnsi="Times New Roman" w:cs="Times New Roman"/>
          <w:b/>
          <w:sz w:val="28"/>
          <w:szCs w:val="28"/>
        </w:rPr>
        <w:t xml:space="preserve"> энергию на 202</w:t>
      </w:r>
      <w:r w:rsidRPr="0011354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2025</w:t>
      </w:r>
      <w:r w:rsidRPr="00CE3148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D7EA9" w:rsidRDefault="00CD7EA9" w:rsidP="00CD7EA9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148">
        <w:rPr>
          <w:rFonts w:ascii="Times New Roman" w:hAnsi="Times New Roman" w:cs="Times New Roman"/>
          <w:sz w:val="28"/>
          <w:szCs w:val="28"/>
        </w:rPr>
        <w:t xml:space="preserve">Предлагаемая </w:t>
      </w:r>
      <w:r w:rsidR="00C43B13">
        <w:rPr>
          <w:rFonts w:ascii="Times New Roman" w:hAnsi="Times New Roman" w:cs="Times New Roman"/>
          <w:sz w:val="28"/>
          <w:szCs w:val="28"/>
        </w:rPr>
        <w:t>Среднесрочная тарифная политика</w:t>
      </w:r>
      <w:r w:rsidR="00C43B13" w:rsidRPr="00C43B13">
        <w:rPr>
          <w:rFonts w:ascii="Times New Roman" w:hAnsi="Times New Roman" w:cs="Times New Roman"/>
          <w:sz w:val="28"/>
          <w:szCs w:val="28"/>
        </w:rPr>
        <w:t xml:space="preserve"> </w:t>
      </w:r>
      <w:r w:rsidR="00C43B13">
        <w:rPr>
          <w:rFonts w:ascii="Times New Roman" w:hAnsi="Times New Roman" w:cs="Times New Roman"/>
          <w:sz w:val="28"/>
          <w:szCs w:val="28"/>
        </w:rPr>
        <w:t>(далее –</w:t>
      </w:r>
      <w:r>
        <w:rPr>
          <w:rFonts w:ascii="Times New Roman" w:hAnsi="Times New Roman" w:cs="Times New Roman"/>
          <w:sz w:val="28"/>
          <w:szCs w:val="28"/>
        </w:rPr>
        <w:t>ССТП</w:t>
      </w:r>
      <w:r w:rsidR="00C43B13">
        <w:rPr>
          <w:rFonts w:ascii="Times New Roman" w:hAnsi="Times New Roman" w:cs="Times New Roman"/>
          <w:sz w:val="28"/>
          <w:szCs w:val="28"/>
        </w:rPr>
        <w:t>)</w:t>
      </w:r>
      <w:r w:rsidRPr="00CE3148">
        <w:rPr>
          <w:rFonts w:ascii="Times New Roman" w:hAnsi="Times New Roman" w:cs="Times New Roman"/>
          <w:sz w:val="28"/>
          <w:szCs w:val="28"/>
        </w:rPr>
        <w:t xml:space="preserve"> на тепловую энергию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1354F">
        <w:rPr>
          <w:rFonts w:ascii="Times New Roman" w:hAnsi="Times New Roman" w:cs="Times New Roman"/>
          <w:sz w:val="28"/>
          <w:szCs w:val="28"/>
        </w:rPr>
        <w:t>1</w:t>
      </w:r>
      <w:r w:rsidRPr="00CE3148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C43B13">
        <w:rPr>
          <w:rFonts w:ascii="Times New Roman" w:hAnsi="Times New Roman" w:cs="Times New Roman"/>
          <w:sz w:val="28"/>
          <w:szCs w:val="28"/>
        </w:rPr>
        <w:t xml:space="preserve"> </w:t>
      </w:r>
      <w:r w:rsidR="00C43B13" w:rsidRPr="00C43B13">
        <w:rPr>
          <w:rFonts w:ascii="Times New Roman" w:hAnsi="Times New Roman" w:cs="Times New Roman"/>
          <w:sz w:val="28"/>
          <w:szCs w:val="28"/>
        </w:rPr>
        <w:t>годы</w:t>
      </w:r>
      <w:r w:rsidRPr="00CE3148">
        <w:rPr>
          <w:rFonts w:ascii="Times New Roman" w:hAnsi="Times New Roman" w:cs="Times New Roman"/>
          <w:sz w:val="28"/>
          <w:szCs w:val="28"/>
        </w:rPr>
        <w:t xml:space="preserve">, </w:t>
      </w:r>
      <w:r w:rsidRPr="0098325D">
        <w:rPr>
          <w:rFonts w:ascii="Times New Roman" w:hAnsi="Times New Roman" w:cs="Times New Roman"/>
          <w:sz w:val="28"/>
          <w:szCs w:val="28"/>
        </w:rPr>
        <w:t>предусматривает прин</w:t>
      </w:r>
      <w:r>
        <w:rPr>
          <w:rFonts w:ascii="Times New Roman" w:hAnsi="Times New Roman" w:cs="Times New Roman"/>
          <w:sz w:val="28"/>
          <w:szCs w:val="28"/>
        </w:rPr>
        <w:t>ятие тарифной политики с учетом</w:t>
      </w:r>
      <w:r w:rsidRPr="0098325D">
        <w:rPr>
          <w:rFonts w:ascii="Times New Roman" w:hAnsi="Times New Roman" w:cs="Times New Roman"/>
          <w:sz w:val="28"/>
          <w:szCs w:val="28"/>
        </w:rPr>
        <w:t xml:space="preserve"> реальной стоимости</w:t>
      </w:r>
      <w:r>
        <w:rPr>
          <w:rFonts w:ascii="Times New Roman" w:hAnsi="Times New Roman" w:cs="Times New Roman"/>
          <w:sz w:val="28"/>
          <w:szCs w:val="28"/>
        </w:rPr>
        <w:t xml:space="preserve"> тарифов</w:t>
      </w:r>
      <w:r w:rsidRPr="0098325D">
        <w:rPr>
          <w:rFonts w:ascii="Times New Roman" w:hAnsi="Times New Roman" w:cs="Times New Roman"/>
          <w:sz w:val="28"/>
          <w:szCs w:val="28"/>
        </w:rPr>
        <w:t xml:space="preserve"> на тепловую энергию и горячую воду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7EA9" w:rsidRPr="00CE3148" w:rsidRDefault="00CD7EA9" w:rsidP="00CD7EA9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148">
        <w:rPr>
          <w:rFonts w:ascii="Times New Roman" w:hAnsi="Times New Roman" w:cs="Times New Roman"/>
          <w:sz w:val="28"/>
          <w:szCs w:val="28"/>
        </w:rPr>
        <w:t>При расчете тарифов были взяты данные по затратам эн</w:t>
      </w:r>
      <w:r>
        <w:rPr>
          <w:rFonts w:ascii="Times New Roman" w:hAnsi="Times New Roman" w:cs="Times New Roman"/>
          <w:sz w:val="28"/>
          <w:szCs w:val="28"/>
        </w:rPr>
        <w:t>ергокомпаний фактические за 2020</w:t>
      </w:r>
      <w:r w:rsidRPr="00CE3148">
        <w:rPr>
          <w:rFonts w:ascii="Times New Roman" w:hAnsi="Times New Roman" w:cs="Times New Roman"/>
          <w:sz w:val="28"/>
          <w:szCs w:val="28"/>
        </w:rPr>
        <w:t xml:space="preserve"> год, а</w:t>
      </w:r>
      <w:r>
        <w:rPr>
          <w:rFonts w:ascii="Times New Roman" w:hAnsi="Times New Roman" w:cs="Times New Roman"/>
          <w:sz w:val="28"/>
          <w:szCs w:val="28"/>
        </w:rPr>
        <w:t xml:space="preserve"> также откорректированные с 2021 года до 2025</w:t>
      </w:r>
      <w:r w:rsidRPr="00CE314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D7EA9" w:rsidRPr="0099642C" w:rsidRDefault="00CD7EA9" w:rsidP="0099642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9642C">
        <w:rPr>
          <w:rFonts w:ascii="Times New Roman" w:hAnsi="Times New Roman" w:cs="Times New Roman"/>
          <w:sz w:val="24"/>
          <w:szCs w:val="28"/>
        </w:rPr>
        <w:t>Таблица 1</w:t>
      </w:r>
    </w:p>
    <w:p w:rsidR="00CD7EA9" w:rsidRPr="00CE3148" w:rsidRDefault="00AC3CA5" w:rsidP="0099642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CA5">
        <w:rPr>
          <w:noProof/>
        </w:rPr>
        <w:drawing>
          <wp:inline distT="0" distB="0" distL="0" distR="0">
            <wp:extent cx="5810250" cy="528643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022" cy="5307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Default="00CD7EA9" w:rsidP="009964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9642C">
        <w:rPr>
          <w:rFonts w:ascii="Times New Roman" w:hAnsi="Times New Roman"/>
          <w:i/>
          <w:szCs w:val="24"/>
        </w:rPr>
        <w:t>Примечание: Вышеуказанные данные затраты без учета ОАО "ЭС" ТЭЦ</w:t>
      </w:r>
    </w:p>
    <w:p w:rsidR="00CD7EA9" w:rsidRDefault="00CD7EA9" w:rsidP="009964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eastAsiaTheme="minorHAnsi"/>
          <w:lang w:eastAsia="en-US"/>
        </w:rPr>
      </w:pPr>
      <w:r w:rsidRPr="00D3304A">
        <w:rPr>
          <w:rFonts w:ascii="Times New Roman" w:hAnsi="Times New Roman"/>
          <w:b/>
          <w:sz w:val="28"/>
          <w:szCs w:val="24"/>
        </w:rPr>
        <w:t xml:space="preserve">Затраты </w:t>
      </w:r>
      <w:r>
        <w:rPr>
          <w:rFonts w:ascii="Times New Roman" w:hAnsi="Times New Roman"/>
          <w:b/>
          <w:sz w:val="28"/>
          <w:szCs w:val="24"/>
        </w:rPr>
        <w:t xml:space="preserve">с учетом </w:t>
      </w:r>
      <w:r w:rsidRPr="00D3304A">
        <w:rPr>
          <w:rFonts w:ascii="Times New Roman" w:hAnsi="Times New Roman"/>
          <w:b/>
          <w:sz w:val="28"/>
          <w:szCs w:val="24"/>
        </w:rPr>
        <w:t>ОАО "ЭС"</w:t>
      </w:r>
      <w:r>
        <w:rPr>
          <w:rFonts w:ascii="Times New Roman" w:hAnsi="Times New Roman"/>
          <w:b/>
          <w:sz w:val="28"/>
          <w:szCs w:val="24"/>
        </w:rPr>
        <w:t xml:space="preserve"> ТЭЦ за 2020</w:t>
      </w:r>
      <w:r w:rsidRPr="00D3304A">
        <w:rPr>
          <w:rFonts w:ascii="Times New Roman" w:hAnsi="Times New Roman"/>
          <w:b/>
          <w:sz w:val="28"/>
          <w:szCs w:val="24"/>
        </w:rPr>
        <w:t>г. составили:</w:t>
      </w:r>
      <w:r>
        <w:fldChar w:fldCharType="begin"/>
      </w:r>
      <w:r>
        <w:instrText xml:space="preserve"> LINK </w:instrText>
      </w:r>
      <w:r w:rsidR="005D3123">
        <w:instrText xml:space="preserve">Excel.Sheet.12 "C:\\Users\\user\\Desktop\\1фин анализ 2020-2025.xlsx" 2020!R37C12:R40C14 </w:instrText>
      </w:r>
      <w:r>
        <w:instrText xml:space="preserve">\a \f 4 \h  \* MERGEFORMAT </w:instrText>
      </w:r>
      <w:r>
        <w:fldChar w:fldCharType="separate"/>
      </w: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CD7EA9" w:rsidRPr="00265C5A" w:rsidTr="006C0C6D">
        <w:trPr>
          <w:trHeight w:val="345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Затраты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265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 год</w:t>
            </w:r>
          </w:p>
        </w:tc>
      </w:tr>
      <w:tr w:rsidR="00CD7EA9" w:rsidRPr="00265C5A" w:rsidTr="006C0C6D">
        <w:trPr>
          <w:trHeight w:val="34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Затраты ОАО "ЭС</w:t>
            </w:r>
            <w:proofErr w:type="gramStart"/>
            <w:r w:rsidRPr="0026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ТЭЦ</w:t>
            </w:r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2 943,8</w:t>
            </w:r>
          </w:p>
        </w:tc>
      </w:tr>
      <w:tr w:rsidR="00CD7EA9" w:rsidRPr="00265C5A" w:rsidTr="006C0C6D">
        <w:trPr>
          <w:trHeight w:val="330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Затраты без учета ОАО "ЭС" ТЭЦ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4 997,8</w:t>
            </w:r>
          </w:p>
        </w:tc>
      </w:tr>
      <w:tr w:rsidR="00CD7EA9" w:rsidRPr="00265C5A" w:rsidTr="006C0C6D">
        <w:trPr>
          <w:trHeight w:val="37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ЗАТРАТЫ ИТОГО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265C5A" w:rsidRDefault="00CD7EA9" w:rsidP="0099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7 941,7</w:t>
            </w:r>
          </w:p>
        </w:tc>
      </w:tr>
    </w:tbl>
    <w:p w:rsidR="0099642C" w:rsidRDefault="00CD7EA9" w:rsidP="0099642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CD7EA9" w:rsidRPr="0099642C" w:rsidRDefault="00CD7EA9" w:rsidP="009964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Cs w:val="24"/>
        </w:rPr>
      </w:pPr>
      <w:r w:rsidRPr="0099642C">
        <w:rPr>
          <w:rFonts w:ascii="Times New Roman" w:hAnsi="Times New Roman"/>
          <w:sz w:val="24"/>
          <w:szCs w:val="28"/>
        </w:rPr>
        <w:lastRenderedPageBreak/>
        <w:t>Таблица 2</w:t>
      </w: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461B8">
        <w:rPr>
          <w:noProof/>
        </w:rPr>
        <w:drawing>
          <wp:inline distT="0" distB="0" distL="0" distR="0" wp14:anchorId="3B4CD46B" wp14:editId="0D7DE54A">
            <wp:extent cx="5828622" cy="5924550"/>
            <wp:effectExtent l="0" t="0" r="127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819" cy="5933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Pr="0099642C" w:rsidRDefault="00CD7EA9" w:rsidP="009964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Cs w:val="24"/>
        </w:rPr>
      </w:pPr>
      <w:r w:rsidRPr="0099642C">
        <w:rPr>
          <w:rFonts w:ascii="Times New Roman" w:hAnsi="Times New Roman"/>
          <w:i/>
          <w:szCs w:val="24"/>
        </w:rPr>
        <w:t>Примечание: Вышеуказанные данные затраты без учета ОАО "ЭС" ТЭЦ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4"/>
        </w:rPr>
      </w:pPr>
    </w:p>
    <w:p w:rsidR="00CD7EA9" w:rsidRDefault="00CD7EA9" w:rsidP="00CD7EA9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3304A">
        <w:rPr>
          <w:rFonts w:ascii="Times New Roman" w:hAnsi="Times New Roman"/>
          <w:b/>
          <w:sz w:val="28"/>
          <w:szCs w:val="24"/>
        </w:rPr>
        <w:t xml:space="preserve">Затраты </w:t>
      </w:r>
      <w:r>
        <w:rPr>
          <w:rFonts w:ascii="Times New Roman" w:hAnsi="Times New Roman"/>
          <w:b/>
          <w:sz w:val="28"/>
          <w:szCs w:val="24"/>
        </w:rPr>
        <w:t xml:space="preserve">с учетом </w:t>
      </w:r>
      <w:r w:rsidRPr="00D3304A">
        <w:rPr>
          <w:rFonts w:ascii="Times New Roman" w:hAnsi="Times New Roman"/>
          <w:b/>
          <w:sz w:val="28"/>
          <w:szCs w:val="24"/>
        </w:rPr>
        <w:t>ОАО "ЭС"</w:t>
      </w:r>
      <w:r>
        <w:rPr>
          <w:rFonts w:ascii="Times New Roman" w:hAnsi="Times New Roman"/>
          <w:b/>
          <w:sz w:val="28"/>
          <w:szCs w:val="24"/>
        </w:rPr>
        <w:t xml:space="preserve"> ТЭЦ за 2021</w:t>
      </w:r>
      <w:r w:rsidRPr="00D3304A">
        <w:rPr>
          <w:rFonts w:ascii="Times New Roman" w:hAnsi="Times New Roman"/>
          <w:b/>
          <w:sz w:val="28"/>
          <w:szCs w:val="24"/>
        </w:rPr>
        <w:t>г. составили:</w:t>
      </w:r>
    </w:p>
    <w:p w:rsidR="00CD7EA9" w:rsidRDefault="00CD7EA9" w:rsidP="00CD7EA9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CD7EA9" w:rsidRPr="00CD7EA9" w:rsidTr="00CD7EA9">
        <w:trPr>
          <w:trHeight w:val="345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Затраты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ед. </w:t>
            </w:r>
            <w:proofErr w:type="spellStart"/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изм</w:t>
            </w:r>
            <w:proofErr w:type="spellEnd"/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2021 год</w:t>
            </w:r>
          </w:p>
        </w:tc>
      </w:tr>
      <w:tr w:rsidR="00CD7EA9" w:rsidRPr="00CD7EA9" w:rsidTr="00CD7EA9">
        <w:trPr>
          <w:trHeight w:val="345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7EA9">
              <w:rPr>
                <w:rFonts w:ascii="Times New Roman" w:hAnsi="Times New Roman"/>
                <w:sz w:val="24"/>
                <w:szCs w:val="28"/>
              </w:rPr>
              <w:t>Затраты ОАО "ЭС"  ТЭЦ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7EA9">
              <w:rPr>
                <w:rFonts w:ascii="Times New Roman" w:hAnsi="Times New Roman"/>
                <w:sz w:val="24"/>
                <w:szCs w:val="28"/>
              </w:rPr>
              <w:t>3 163,6</w:t>
            </w:r>
          </w:p>
        </w:tc>
      </w:tr>
      <w:tr w:rsidR="00CD7EA9" w:rsidRPr="00CD7EA9" w:rsidTr="00CD7EA9">
        <w:trPr>
          <w:trHeight w:val="330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7EA9">
              <w:rPr>
                <w:rFonts w:ascii="Times New Roman" w:hAnsi="Times New Roman"/>
                <w:sz w:val="24"/>
                <w:szCs w:val="28"/>
              </w:rPr>
              <w:t>Затраты без учета ОАО "ЭС" ТЭЦ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7EA9">
              <w:rPr>
                <w:rFonts w:ascii="Times New Roman" w:hAnsi="Times New Roman"/>
                <w:sz w:val="24"/>
                <w:szCs w:val="28"/>
              </w:rPr>
              <w:t>5 547,0</w:t>
            </w:r>
          </w:p>
        </w:tc>
      </w:tr>
      <w:tr w:rsidR="00CD7EA9" w:rsidRPr="00CD7EA9" w:rsidTr="00CD7EA9">
        <w:trPr>
          <w:trHeight w:val="375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ЗАТРАТЫ ИТОГО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8 710,6</w:t>
            </w:r>
          </w:p>
        </w:tc>
      </w:tr>
    </w:tbl>
    <w:p w:rsidR="00CD7EA9" w:rsidRDefault="00CD7EA9" w:rsidP="00CD7EA9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Pr="00CE3148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Pr="0099642C" w:rsidRDefault="00CD7EA9" w:rsidP="0099642C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99642C">
        <w:rPr>
          <w:rFonts w:ascii="Times New Roman" w:hAnsi="Times New Roman"/>
          <w:sz w:val="24"/>
          <w:szCs w:val="28"/>
        </w:rPr>
        <w:lastRenderedPageBreak/>
        <w:t>Таблица 3</w:t>
      </w:r>
    </w:p>
    <w:p w:rsidR="00CD7EA9" w:rsidRPr="00CE3148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A6B8E">
        <w:rPr>
          <w:noProof/>
        </w:rPr>
        <w:drawing>
          <wp:inline distT="0" distB="0" distL="0" distR="0" wp14:anchorId="31D2083F" wp14:editId="619333D9">
            <wp:extent cx="5851476" cy="52768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365" cy="5285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Pr="0099642C" w:rsidRDefault="00CD7EA9" w:rsidP="009964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Cs w:val="24"/>
        </w:rPr>
      </w:pPr>
      <w:r w:rsidRPr="0099642C">
        <w:rPr>
          <w:rFonts w:ascii="Times New Roman" w:hAnsi="Times New Roman"/>
          <w:i/>
          <w:szCs w:val="24"/>
        </w:rPr>
        <w:t>Примечание: Вышеуказанные данные затраты без учета ОАО "ЭС" ТЭЦ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4"/>
        </w:rPr>
      </w:pPr>
      <w:r w:rsidRPr="00D3304A">
        <w:rPr>
          <w:rFonts w:ascii="Times New Roman" w:hAnsi="Times New Roman"/>
          <w:b/>
          <w:sz w:val="28"/>
          <w:szCs w:val="24"/>
        </w:rPr>
        <w:t xml:space="preserve">Затраты </w:t>
      </w:r>
      <w:r>
        <w:rPr>
          <w:rFonts w:ascii="Times New Roman" w:hAnsi="Times New Roman"/>
          <w:b/>
          <w:sz w:val="28"/>
          <w:szCs w:val="24"/>
        </w:rPr>
        <w:t xml:space="preserve">с учетом </w:t>
      </w:r>
      <w:r w:rsidRPr="00D3304A">
        <w:rPr>
          <w:rFonts w:ascii="Times New Roman" w:hAnsi="Times New Roman"/>
          <w:b/>
          <w:sz w:val="28"/>
          <w:szCs w:val="24"/>
        </w:rPr>
        <w:t>ОАО "ЭС"</w:t>
      </w:r>
      <w:r>
        <w:rPr>
          <w:rFonts w:ascii="Times New Roman" w:hAnsi="Times New Roman"/>
          <w:b/>
          <w:sz w:val="28"/>
          <w:szCs w:val="24"/>
        </w:rPr>
        <w:t xml:space="preserve"> ТЭЦ за 2022</w:t>
      </w:r>
      <w:r w:rsidRPr="00D3304A">
        <w:rPr>
          <w:rFonts w:ascii="Times New Roman" w:hAnsi="Times New Roman"/>
          <w:b/>
          <w:sz w:val="28"/>
          <w:szCs w:val="24"/>
        </w:rPr>
        <w:t>г. составили: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CD7EA9" w:rsidRPr="00CD7EA9" w:rsidTr="00CD7EA9">
        <w:trPr>
          <w:trHeight w:val="345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4"/>
              </w:rPr>
              <w:t>Затраты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CD7EA9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CD7EA9" w:rsidRPr="00CD7EA9" w:rsidTr="00CD7EA9">
        <w:trPr>
          <w:trHeight w:val="345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EA9">
              <w:rPr>
                <w:rFonts w:ascii="Times New Roman" w:hAnsi="Times New Roman"/>
                <w:sz w:val="24"/>
                <w:szCs w:val="24"/>
              </w:rPr>
              <w:t>Затраты ОАО "ЭС"  ТЭЦ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4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EA9">
              <w:rPr>
                <w:rFonts w:ascii="Times New Roman" w:hAnsi="Times New Roman"/>
                <w:sz w:val="24"/>
                <w:szCs w:val="24"/>
              </w:rPr>
              <w:t>3 163,6</w:t>
            </w:r>
          </w:p>
        </w:tc>
      </w:tr>
      <w:tr w:rsidR="00CD7EA9" w:rsidRPr="00CD7EA9" w:rsidTr="00CD7EA9">
        <w:trPr>
          <w:trHeight w:val="330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EA9">
              <w:rPr>
                <w:rFonts w:ascii="Times New Roman" w:hAnsi="Times New Roman"/>
                <w:sz w:val="24"/>
                <w:szCs w:val="24"/>
              </w:rPr>
              <w:t>Затраты без учета ОАО "ЭС" ТЭЦ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4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EA9">
              <w:rPr>
                <w:rFonts w:ascii="Times New Roman" w:hAnsi="Times New Roman"/>
                <w:sz w:val="24"/>
                <w:szCs w:val="24"/>
              </w:rPr>
              <w:t>5 923,0</w:t>
            </w:r>
          </w:p>
        </w:tc>
      </w:tr>
      <w:tr w:rsidR="00CD7EA9" w:rsidRPr="00CD7EA9" w:rsidTr="00CD7EA9">
        <w:trPr>
          <w:trHeight w:val="375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4"/>
              </w:rPr>
              <w:t>ЗАТРАТЫ ИТОГО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4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4"/>
              </w:rPr>
              <w:t>9 086,6</w:t>
            </w:r>
          </w:p>
        </w:tc>
      </w:tr>
    </w:tbl>
    <w:p w:rsidR="00CD7EA9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691914" w:rsidRDefault="00691914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7EA9" w:rsidRPr="00714FDF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7EA9" w:rsidRPr="0099642C" w:rsidRDefault="00CD7EA9" w:rsidP="0099642C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99642C">
        <w:rPr>
          <w:rFonts w:ascii="Times New Roman" w:hAnsi="Times New Roman"/>
          <w:sz w:val="24"/>
          <w:szCs w:val="28"/>
        </w:rPr>
        <w:lastRenderedPageBreak/>
        <w:t>Таблица 4</w:t>
      </w:r>
    </w:p>
    <w:p w:rsidR="00CD7EA9" w:rsidRPr="00CE3148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A6B8E">
        <w:rPr>
          <w:noProof/>
        </w:rPr>
        <w:drawing>
          <wp:inline distT="0" distB="0" distL="0" distR="0" wp14:anchorId="6738F94D" wp14:editId="0FC0E747">
            <wp:extent cx="5849737" cy="5314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302" cy="532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9642C">
        <w:rPr>
          <w:rFonts w:ascii="Times New Roman" w:hAnsi="Times New Roman"/>
          <w:i/>
          <w:szCs w:val="24"/>
        </w:rPr>
        <w:t>Примечание: Вышеуказанные данные затраты без учета ОАО "ЭС" ТЭЦ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4"/>
        </w:rPr>
      </w:pPr>
      <w:r w:rsidRPr="00D3304A">
        <w:rPr>
          <w:rFonts w:ascii="Times New Roman" w:hAnsi="Times New Roman"/>
          <w:b/>
          <w:sz w:val="28"/>
          <w:szCs w:val="24"/>
        </w:rPr>
        <w:t xml:space="preserve">Затраты </w:t>
      </w:r>
      <w:r>
        <w:rPr>
          <w:rFonts w:ascii="Times New Roman" w:hAnsi="Times New Roman"/>
          <w:b/>
          <w:sz w:val="28"/>
          <w:szCs w:val="24"/>
        </w:rPr>
        <w:t xml:space="preserve">с учетом </w:t>
      </w:r>
      <w:r w:rsidRPr="00D3304A">
        <w:rPr>
          <w:rFonts w:ascii="Times New Roman" w:hAnsi="Times New Roman"/>
          <w:b/>
          <w:sz w:val="28"/>
          <w:szCs w:val="24"/>
        </w:rPr>
        <w:t>ОАО "ЭС"</w:t>
      </w:r>
      <w:r>
        <w:rPr>
          <w:rFonts w:ascii="Times New Roman" w:hAnsi="Times New Roman"/>
          <w:b/>
          <w:sz w:val="28"/>
          <w:szCs w:val="24"/>
        </w:rPr>
        <w:t xml:space="preserve"> ТЭЦ за 2023</w:t>
      </w:r>
      <w:r w:rsidRPr="00D3304A">
        <w:rPr>
          <w:rFonts w:ascii="Times New Roman" w:hAnsi="Times New Roman"/>
          <w:b/>
          <w:sz w:val="28"/>
          <w:szCs w:val="24"/>
        </w:rPr>
        <w:t>г. составили:</w:t>
      </w:r>
    </w:p>
    <w:p w:rsidR="00CD7EA9" w:rsidRPr="005A6B8E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4"/>
          <w:szCs w:val="28"/>
        </w:rPr>
        <w:fldChar w:fldCharType="begin"/>
      </w:r>
      <w:r>
        <w:rPr>
          <w:rFonts w:ascii="Times New Roman" w:hAnsi="Times New Roman"/>
          <w:sz w:val="24"/>
          <w:szCs w:val="28"/>
        </w:rPr>
        <w:instrText xml:space="preserve"> LINK </w:instrText>
      </w:r>
      <w:r w:rsidR="005D3123">
        <w:rPr>
          <w:rFonts w:ascii="Times New Roman" w:hAnsi="Times New Roman"/>
          <w:sz w:val="24"/>
          <w:szCs w:val="28"/>
        </w:rPr>
        <w:instrText xml:space="preserve">Excel.Sheet.12 "C:\\Users\\user\\Desktop\\1фин анализ 2020-2025.xlsx" 2020!R37C12:R40C14 </w:instrText>
      </w:r>
      <w:r>
        <w:rPr>
          <w:rFonts w:ascii="Times New Roman" w:hAnsi="Times New Roman"/>
          <w:sz w:val="24"/>
          <w:szCs w:val="28"/>
        </w:rPr>
        <w:instrText xml:space="preserve">\a \f 5 \h  \* MERGEFORMAT </w:instrText>
      </w:r>
      <w:r>
        <w:rPr>
          <w:rFonts w:ascii="Times New Roman" w:hAnsi="Times New Roman"/>
          <w:sz w:val="24"/>
          <w:szCs w:val="28"/>
        </w:rPr>
        <w:fldChar w:fldCharType="separate"/>
      </w:r>
    </w:p>
    <w:p w:rsidR="00CD7EA9" w:rsidRPr="00495125" w:rsidRDefault="00CD7EA9" w:rsidP="00CD7EA9">
      <w:pPr>
        <w:pStyle w:val="a3"/>
        <w:spacing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fldChar w:fldCharType="end"/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CD7EA9" w:rsidRPr="00CD7EA9" w:rsidTr="00CD7EA9">
        <w:trPr>
          <w:trHeight w:val="345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Затраты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ед. </w:t>
            </w:r>
            <w:proofErr w:type="spellStart"/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изм</w:t>
            </w:r>
            <w:proofErr w:type="spellEnd"/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2023 год</w:t>
            </w:r>
          </w:p>
        </w:tc>
      </w:tr>
      <w:tr w:rsidR="00CD7EA9" w:rsidRPr="00CD7EA9" w:rsidTr="00CD7EA9">
        <w:trPr>
          <w:trHeight w:val="345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7EA9">
              <w:rPr>
                <w:rFonts w:ascii="Times New Roman" w:hAnsi="Times New Roman"/>
                <w:sz w:val="24"/>
                <w:szCs w:val="28"/>
              </w:rPr>
              <w:t>Затраты ОАО "ЭС"  ТЭЦ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7EA9">
              <w:rPr>
                <w:rFonts w:ascii="Times New Roman" w:hAnsi="Times New Roman"/>
                <w:sz w:val="24"/>
                <w:szCs w:val="28"/>
              </w:rPr>
              <w:t>3 163,6</w:t>
            </w:r>
          </w:p>
        </w:tc>
      </w:tr>
      <w:tr w:rsidR="00CD7EA9" w:rsidRPr="00CD7EA9" w:rsidTr="00CD7EA9">
        <w:trPr>
          <w:trHeight w:val="330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7EA9">
              <w:rPr>
                <w:rFonts w:ascii="Times New Roman" w:hAnsi="Times New Roman"/>
                <w:sz w:val="24"/>
                <w:szCs w:val="28"/>
              </w:rPr>
              <w:t>Затраты без учета ОАО "ЭС" ТЭЦ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7EA9">
              <w:rPr>
                <w:rFonts w:ascii="Times New Roman" w:hAnsi="Times New Roman"/>
                <w:sz w:val="24"/>
                <w:szCs w:val="28"/>
              </w:rPr>
              <w:t>6 408,8</w:t>
            </w:r>
          </w:p>
        </w:tc>
      </w:tr>
      <w:tr w:rsidR="00CD7EA9" w:rsidRPr="00CD7EA9" w:rsidTr="00CD7EA9">
        <w:trPr>
          <w:trHeight w:val="375"/>
          <w:jc w:val="center"/>
        </w:trPr>
        <w:tc>
          <w:tcPr>
            <w:tcW w:w="416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ЗАТРАТЫ ИТОГО</w:t>
            </w:r>
          </w:p>
        </w:tc>
        <w:tc>
          <w:tcPr>
            <w:tcW w:w="142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D7EA9" w:rsidRDefault="00CD7EA9" w:rsidP="00CD7EA9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D7EA9">
              <w:rPr>
                <w:rFonts w:ascii="Times New Roman" w:hAnsi="Times New Roman"/>
                <w:b/>
                <w:bCs/>
                <w:sz w:val="24"/>
                <w:szCs w:val="28"/>
              </w:rPr>
              <w:t>9 572,4</w:t>
            </w:r>
          </w:p>
        </w:tc>
      </w:tr>
    </w:tbl>
    <w:p w:rsidR="00CD7EA9" w:rsidRPr="00495125" w:rsidRDefault="00CD7EA9" w:rsidP="00CD7EA9">
      <w:pPr>
        <w:pStyle w:val="a3"/>
        <w:spacing w:line="240" w:lineRule="auto"/>
        <w:jc w:val="center"/>
        <w:rPr>
          <w:rFonts w:ascii="Times New Roman" w:hAnsi="Times New Roman"/>
          <w:sz w:val="24"/>
          <w:szCs w:val="28"/>
        </w:rPr>
      </w:pPr>
    </w:p>
    <w:p w:rsidR="00CD7EA9" w:rsidRPr="00495125" w:rsidRDefault="00CD7EA9" w:rsidP="00CD7EA9">
      <w:pPr>
        <w:pStyle w:val="a3"/>
        <w:spacing w:line="240" w:lineRule="auto"/>
        <w:jc w:val="center"/>
        <w:rPr>
          <w:rFonts w:ascii="Times New Roman" w:hAnsi="Times New Roman"/>
          <w:sz w:val="24"/>
          <w:szCs w:val="28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Pr="0099642C" w:rsidRDefault="00CD7EA9" w:rsidP="0099642C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99642C">
        <w:rPr>
          <w:rFonts w:ascii="Times New Roman" w:hAnsi="Times New Roman"/>
          <w:sz w:val="24"/>
          <w:szCs w:val="28"/>
        </w:rPr>
        <w:lastRenderedPageBreak/>
        <w:t>Таблица 5</w:t>
      </w:r>
    </w:p>
    <w:p w:rsidR="00CD7EA9" w:rsidRPr="00D3304A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B1D9D">
        <w:rPr>
          <w:noProof/>
        </w:rPr>
        <w:drawing>
          <wp:inline distT="0" distB="0" distL="0" distR="0" wp14:anchorId="76753C45" wp14:editId="0A962D17">
            <wp:extent cx="5876925" cy="4987524"/>
            <wp:effectExtent l="0" t="0" r="0" b="381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412" cy="4993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Pr="0099642C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Cs w:val="24"/>
        </w:rPr>
      </w:pPr>
      <w:r w:rsidRPr="0099642C">
        <w:rPr>
          <w:rFonts w:ascii="Times New Roman" w:hAnsi="Times New Roman"/>
          <w:i/>
          <w:szCs w:val="24"/>
        </w:rPr>
        <w:t>Примечание: Вышеуказанные данные затраты без учета ОАО "ЭС" ТЭЦ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CD7EA9" w:rsidRDefault="00CD7EA9" w:rsidP="00CD7EA9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B1D9D">
        <w:rPr>
          <w:rFonts w:ascii="Times New Roman" w:hAnsi="Times New Roman"/>
          <w:b/>
          <w:sz w:val="28"/>
          <w:szCs w:val="24"/>
        </w:rPr>
        <w:t>Затра</w:t>
      </w:r>
      <w:r>
        <w:rPr>
          <w:rFonts w:ascii="Times New Roman" w:hAnsi="Times New Roman"/>
          <w:b/>
          <w:sz w:val="28"/>
          <w:szCs w:val="24"/>
        </w:rPr>
        <w:t>ты с учетом ОАО "ЭС" ТЭЦ за 2024</w:t>
      </w:r>
      <w:r w:rsidRPr="001B1D9D">
        <w:rPr>
          <w:rFonts w:ascii="Times New Roman" w:hAnsi="Times New Roman"/>
          <w:b/>
          <w:sz w:val="28"/>
          <w:szCs w:val="24"/>
        </w:rPr>
        <w:t>г. составили:</w:t>
      </w:r>
    </w:p>
    <w:p w:rsidR="00CD7EA9" w:rsidRDefault="00CD7EA9" w:rsidP="00CD7EA9">
      <w:pPr>
        <w:pStyle w:val="a3"/>
        <w:spacing w:line="240" w:lineRule="auto"/>
        <w:jc w:val="center"/>
        <w:rPr>
          <w:rFonts w:eastAsiaTheme="minorHAnsi"/>
          <w:lang w:eastAsia="en-US"/>
        </w:rPr>
      </w:pPr>
      <w:r>
        <w:rPr>
          <w:rFonts w:ascii="Times New Roman" w:hAnsi="Times New Roman" w:cs="Times New Roman"/>
          <w:noProof/>
          <w:sz w:val="24"/>
        </w:rPr>
        <w:fldChar w:fldCharType="begin"/>
      </w:r>
      <w:r>
        <w:rPr>
          <w:rFonts w:ascii="Times New Roman" w:hAnsi="Times New Roman" w:cs="Times New Roman"/>
          <w:noProof/>
          <w:sz w:val="24"/>
        </w:rPr>
        <w:instrText xml:space="preserve"> LINK </w:instrText>
      </w:r>
      <w:r w:rsidR="005D3123">
        <w:rPr>
          <w:rFonts w:ascii="Times New Roman" w:hAnsi="Times New Roman" w:cs="Times New Roman"/>
          <w:noProof/>
          <w:sz w:val="24"/>
        </w:rPr>
        <w:instrText xml:space="preserve">Excel.Sheet.12 "C:\\Users\\user\\Desktop\\1фин анализ 2020-2025.xlsx" 2020!R37C12:R40C14 </w:instrText>
      </w:r>
      <w:r>
        <w:rPr>
          <w:rFonts w:ascii="Times New Roman" w:hAnsi="Times New Roman" w:cs="Times New Roman"/>
          <w:noProof/>
          <w:sz w:val="24"/>
        </w:rPr>
        <w:instrText xml:space="preserve">\a \f 5 \h  \* MERGEFORMAT </w:instrText>
      </w:r>
      <w:r>
        <w:rPr>
          <w:rFonts w:ascii="Times New Roman" w:hAnsi="Times New Roman" w:cs="Times New Roman"/>
          <w:noProof/>
          <w:sz w:val="24"/>
        </w:rPr>
        <w:fldChar w:fldCharType="separate"/>
      </w:r>
    </w:p>
    <w:tbl>
      <w:tblPr>
        <w:tblStyle w:val="a7"/>
        <w:tblW w:w="8320" w:type="dxa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CD7EA9" w:rsidRPr="00CF53AA" w:rsidTr="006C0C6D">
        <w:trPr>
          <w:trHeight w:val="345"/>
          <w:jc w:val="center"/>
        </w:trPr>
        <w:tc>
          <w:tcPr>
            <w:tcW w:w="416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 w:rsidRPr="00CF53A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Затраты</w:t>
            </w:r>
          </w:p>
        </w:tc>
        <w:tc>
          <w:tcPr>
            <w:tcW w:w="142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 w:rsidRPr="00CF53A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ед. изм</w:t>
            </w:r>
          </w:p>
        </w:tc>
        <w:tc>
          <w:tcPr>
            <w:tcW w:w="274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CF53A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2024 год</w:t>
            </w:r>
          </w:p>
        </w:tc>
      </w:tr>
      <w:tr w:rsidR="00CD7EA9" w:rsidRPr="00CF53AA" w:rsidTr="006C0C6D">
        <w:trPr>
          <w:trHeight w:val="345"/>
          <w:jc w:val="center"/>
        </w:trPr>
        <w:tc>
          <w:tcPr>
            <w:tcW w:w="416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</w:rPr>
            </w:pPr>
            <w:r w:rsidRPr="00CF53AA">
              <w:rPr>
                <w:rFonts w:ascii="Times New Roman" w:hAnsi="Times New Roman" w:cs="Times New Roman"/>
                <w:noProof/>
                <w:sz w:val="24"/>
              </w:rPr>
              <w:t>Затраты ОАО "ЭС"  ТЭЦ</w:t>
            </w:r>
          </w:p>
        </w:tc>
        <w:tc>
          <w:tcPr>
            <w:tcW w:w="142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 w:rsidRPr="00CF53A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CF53AA">
              <w:rPr>
                <w:rFonts w:ascii="Times New Roman" w:hAnsi="Times New Roman" w:cs="Times New Roman"/>
                <w:noProof/>
                <w:sz w:val="24"/>
              </w:rPr>
              <w:t>3 163,6</w:t>
            </w:r>
          </w:p>
        </w:tc>
      </w:tr>
      <w:tr w:rsidR="00CD7EA9" w:rsidRPr="00CF53AA" w:rsidTr="006C0C6D">
        <w:trPr>
          <w:trHeight w:val="330"/>
          <w:jc w:val="center"/>
        </w:trPr>
        <w:tc>
          <w:tcPr>
            <w:tcW w:w="416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</w:rPr>
            </w:pPr>
            <w:r w:rsidRPr="00CF53AA">
              <w:rPr>
                <w:rFonts w:ascii="Times New Roman" w:hAnsi="Times New Roman" w:cs="Times New Roman"/>
                <w:noProof/>
                <w:sz w:val="24"/>
              </w:rPr>
              <w:t>Затраты без учета ОАО "ЭС" ТЭЦ</w:t>
            </w:r>
          </w:p>
        </w:tc>
        <w:tc>
          <w:tcPr>
            <w:tcW w:w="142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 w:rsidRPr="00CF53A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CF53AA">
              <w:rPr>
                <w:rFonts w:ascii="Times New Roman" w:hAnsi="Times New Roman" w:cs="Times New Roman"/>
                <w:noProof/>
                <w:sz w:val="24"/>
              </w:rPr>
              <w:t>6 817,8</w:t>
            </w:r>
          </w:p>
        </w:tc>
      </w:tr>
      <w:tr w:rsidR="00CD7EA9" w:rsidRPr="00CF53AA" w:rsidTr="006C0C6D">
        <w:trPr>
          <w:trHeight w:val="375"/>
          <w:jc w:val="center"/>
        </w:trPr>
        <w:tc>
          <w:tcPr>
            <w:tcW w:w="416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 w:rsidRPr="00CF53A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ЗАТРАТЫ ИТОГО</w:t>
            </w:r>
          </w:p>
        </w:tc>
        <w:tc>
          <w:tcPr>
            <w:tcW w:w="142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 w:rsidRPr="00CF53A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CF53AA" w:rsidRDefault="00CD7EA9" w:rsidP="006C0C6D">
            <w:pPr>
              <w:pStyle w:val="a3"/>
              <w:spacing w:line="240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CF53A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9 981,4</w:t>
            </w:r>
          </w:p>
        </w:tc>
      </w:tr>
    </w:tbl>
    <w:p w:rsidR="00CD7EA9" w:rsidRDefault="00CD7EA9" w:rsidP="00CD7EA9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</w:rPr>
        <w:fldChar w:fldCharType="end"/>
      </w: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91914" w:rsidRDefault="00691914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A9" w:rsidRPr="00691914" w:rsidRDefault="00CD7EA9" w:rsidP="0099642C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1914">
        <w:rPr>
          <w:rFonts w:ascii="Times New Roman" w:hAnsi="Times New Roman"/>
          <w:sz w:val="24"/>
          <w:szCs w:val="24"/>
        </w:rPr>
        <w:lastRenderedPageBreak/>
        <w:t>Таблица 6</w:t>
      </w:r>
    </w:p>
    <w:p w:rsidR="00CD7EA9" w:rsidRPr="00CE3148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B1D9D">
        <w:rPr>
          <w:noProof/>
        </w:rPr>
        <w:drawing>
          <wp:inline distT="0" distB="0" distL="0" distR="0" wp14:anchorId="3E4C6EF2" wp14:editId="15491E79">
            <wp:extent cx="5849853" cy="535305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619" cy="5365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Pr="0099642C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Cs w:val="24"/>
        </w:rPr>
      </w:pPr>
      <w:r w:rsidRPr="0099642C">
        <w:rPr>
          <w:rFonts w:ascii="Times New Roman" w:hAnsi="Times New Roman"/>
          <w:i/>
          <w:szCs w:val="24"/>
        </w:rPr>
        <w:t>Примечание: Вышеуказанные данные затраты без учета ОАО "ЭС" ТЭЦ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CD7EA9" w:rsidRPr="005A6B8E" w:rsidRDefault="00CD7EA9" w:rsidP="00CD7EA9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B1D9D">
        <w:rPr>
          <w:rFonts w:ascii="Times New Roman" w:hAnsi="Times New Roman"/>
          <w:b/>
          <w:sz w:val="28"/>
          <w:szCs w:val="24"/>
        </w:rPr>
        <w:t>Затра</w:t>
      </w:r>
      <w:r>
        <w:rPr>
          <w:rFonts w:ascii="Times New Roman" w:hAnsi="Times New Roman"/>
          <w:b/>
          <w:sz w:val="28"/>
          <w:szCs w:val="24"/>
        </w:rPr>
        <w:t>ты с учетом ОАО "ЭС" ТЭЦ за 2025</w:t>
      </w:r>
      <w:r w:rsidRPr="001B1D9D">
        <w:rPr>
          <w:rFonts w:ascii="Times New Roman" w:hAnsi="Times New Roman"/>
          <w:b/>
          <w:sz w:val="28"/>
          <w:szCs w:val="24"/>
        </w:rPr>
        <w:t>г. составили: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LINK </w:instrText>
      </w:r>
      <w:r w:rsidR="005D3123">
        <w:rPr>
          <w:rFonts w:ascii="Times New Roman" w:hAnsi="Times New Roman"/>
          <w:sz w:val="24"/>
          <w:szCs w:val="24"/>
        </w:rPr>
        <w:instrText xml:space="preserve">Excel.Sheet.12 "C:\\Users\\user\\Desktop\\1фин анализ 2020-2025.xlsx" 2020!R37C12:R40C14 </w:instrText>
      </w:r>
      <w:r>
        <w:rPr>
          <w:rFonts w:ascii="Times New Roman" w:hAnsi="Times New Roman"/>
          <w:sz w:val="24"/>
          <w:szCs w:val="24"/>
        </w:rPr>
        <w:instrText xml:space="preserve">\a \f 5 \h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Style w:val="a7"/>
        <w:tblW w:w="8320" w:type="dxa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CD7EA9" w:rsidRPr="005A6B8E" w:rsidTr="006C0C6D">
        <w:trPr>
          <w:trHeight w:val="345"/>
          <w:jc w:val="center"/>
        </w:trPr>
        <w:tc>
          <w:tcPr>
            <w:tcW w:w="416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B8E">
              <w:rPr>
                <w:rFonts w:ascii="Times New Roman" w:hAnsi="Times New Roman"/>
                <w:b/>
                <w:bCs/>
                <w:sz w:val="24"/>
                <w:szCs w:val="24"/>
              </w:rPr>
              <w:t>Затраты</w:t>
            </w:r>
          </w:p>
        </w:tc>
        <w:tc>
          <w:tcPr>
            <w:tcW w:w="142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B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5A6B8E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74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5A6B8E">
              <w:rPr>
                <w:rFonts w:ascii="Times New Roman" w:hAnsi="Times New Roman"/>
                <w:b/>
                <w:bCs/>
                <w:sz w:val="24"/>
                <w:szCs w:val="24"/>
              </w:rPr>
              <w:t>2025 год</w:t>
            </w:r>
          </w:p>
        </w:tc>
      </w:tr>
      <w:tr w:rsidR="00CD7EA9" w:rsidRPr="005A6B8E" w:rsidTr="006C0C6D">
        <w:trPr>
          <w:trHeight w:val="345"/>
          <w:jc w:val="center"/>
        </w:trPr>
        <w:tc>
          <w:tcPr>
            <w:tcW w:w="416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B8E">
              <w:rPr>
                <w:rFonts w:ascii="Times New Roman" w:hAnsi="Times New Roman"/>
                <w:sz w:val="24"/>
                <w:szCs w:val="24"/>
              </w:rPr>
              <w:t>Затраты ОАО "ЭС</w:t>
            </w:r>
            <w:proofErr w:type="gramStart"/>
            <w:r w:rsidRPr="005A6B8E">
              <w:rPr>
                <w:rFonts w:ascii="Times New Roman" w:hAnsi="Times New Roman"/>
                <w:sz w:val="24"/>
                <w:szCs w:val="24"/>
              </w:rPr>
              <w:t>"  ТЭЦ</w:t>
            </w:r>
            <w:proofErr w:type="gramEnd"/>
          </w:p>
        </w:tc>
        <w:tc>
          <w:tcPr>
            <w:tcW w:w="142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B8E">
              <w:rPr>
                <w:rFonts w:ascii="Times New Roman" w:hAnsi="Times New Roman"/>
                <w:b/>
                <w:bCs/>
                <w:sz w:val="24"/>
                <w:szCs w:val="24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5A6B8E">
              <w:rPr>
                <w:rFonts w:ascii="Times New Roman" w:hAnsi="Times New Roman"/>
                <w:sz w:val="24"/>
                <w:szCs w:val="24"/>
              </w:rPr>
              <w:t>3 163,6</w:t>
            </w:r>
          </w:p>
        </w:tc>
      </w:tr>
      <w:tr w:rsidR="00CD7EA9" w:rsidRPr="005A6B8E" w:rsidTr="006C0C6D">
        <w:trPr>
          <w:trHeight w:val="330"/>
          <w:jc w:val="center"/>
        </w:trPr>
        <w:tc>
          <w:tcPr>
            <w:tcW w:w="416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B8E">
              <w:rPr>
                <w:rFonts w:ascii="Times New Roman" w:hAnsi="Times New Roman"/>
                <w:sz w:val="24"/>
                <w:szCs w:val="24"/>
              </w:rPr>
              <w:t>Затраты без учета ОАО "ЭС" ТЭЦ</w:t>
            </w:r>
          </w:p>
        </w:tc>
        <w:tc>
          <w:tcPr>
            <w:tcW w:w="142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B8E">
              <w:rPr>
                <w:rFonts w:ascii="Times New Roman" w:hAnsi="Times New Roman"/>
                <w:b/>
                <w:bCs/>
                <w:sz w:val="24"/>
                <w:szCs w:val="24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5A6B8E">
              <w:rPr>
                <w:rFonts w:ascii="Times New Roman" w:hAnsi="Times New Roman"/>
                <w:sz w:val="24"/>
                <w:szCs w:val="24"/>
              </w:rPr>
              <w:t>7 164,9</w:t>
            </w:r>
          </w:p>
        </w:tc>
      </w:tr>
      <w:tr w:rsidR="00CD7EA9" w:rsidRPr="005A6B8E" w:rsidTr="006C0C6D">
        <w:trPr>
          <w:trHeight w:val="375"/>
          <w:jc w:val="center"/>
        </w:trPr>
        <w:tc>
          <w:tcPr>
            <w:tcW w:w="416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B8E">
              <w:rPr>
                <w:rFonts w:ascii="Times New Roman" w:hAnsi="Times New Roman"/>
                <w:b/>
                <w:bCs/>
                <w:sz w:val="24"/>
                <w:szCs w:val="24"/>
              </w:rPr>
              <w:t>ЗАТРАТЫ ИТОГО</w:t>
            </w:r>
          </w:p>
        </w:tc>
        <w:tc>
          <w:tcPr>
            <w:tcW w:w="142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B8E">
              <w:rPr>
                <w:rFonts w:ascii="Times New Roman" w:hAnsi="Times New Roman"/>
                <w:b/>
                <w:bCs/>
                <w:sz w:val="24"/>
                <w:szCs w:val="24"/>
              </w:rPr>
              <w:t>млн. сом</w:t>
            </w:r>
          </w:p>
        </w:tc>
        <w:tc>
          <w:tcPr>
            <w:tcW w:w="2740" w:type="dxa"/>
            <w:hideMark/>
          </w:tcPr>
          <w:p w:rsidR="00CD7EA9" w:rsidRPr="005A6B8E" w:rsidRDefault="00CD7EA9" w:rsidP="006C0C6D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5A6B8E">
              <w:rPr>
                <w:rFonts w:ascii="Times New Roman" w:hAnsi="Times New Roman"/>
                <w:b/>
                <w:bCs/>
                <w:sz w:val="24"/>
                <w:szCs w:val="24"/>
              </w:rPr>
              <w:t>10 328,5</w:t>
            </w:r>
          </w:p>
        </w:tc>
      </w:tr>
    </w:tbl>
    <w:p w:rsidR="00CD7EA9" w:rsidRDefault="00CD7EA9" w:rsidP="00CD7EA9">
      <w:pPr>
        <w:pStyle w:val="a3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7EA9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7EA9" w:rsidRPr="00CE3148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7EA9" w:rsidRPr="00691914" w:rsidRDefault="00CD7EA9" w:rsidP="0099642C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1914">
        <w:rPr>
          <w:rFonts w:ascii="Times New Roman" w:hAnsi="Times New Roman"/>
          <w:sz w:val="24"/>
          <w:szCs w:val="24"/>
        </w:rPr>
        <w:lastRenderedPageBreak/>
        <w:t>Таблица 7</w:t>
      </w:r>
    </w:p>
    <w:p w:rsidR="0070355A" w:rsidRDefault="0070355A" w:rsidP="00CD7E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0355A">
        <w:rPr>
          <w:noProof/>
        </w:rPr>
        <w:drawing>
          <wp:inline distT="0" distB="0" distL="0" distR="0">
            <wp:extent cx="5855307" cy="51720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14" cy="5181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Pr="00CE3148" w:rsidRDefault="00CD7EA9" w:rsidP="00CD7EA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E3148">
        <w:rPr>
          <w:rFonts w:ascii="Times New Roman" w:hAnsi="Times New Roman"/>
          <w:i/>
          <w:sz w:val="24"/>
          <w:szCs w:val="24"/>
        </w:rPr>
        <w:t xml:space="preserve">Примечание: </w:t>
      </w:r>
      <w:r>
        <w:rPr>
          <w:rFonts w:ascii="Times New Roman" w:hAnsi="Times New Roman"/>
          <w:i/>
          <w:sz w:val="24"/>
          <w:szCs w:val="24"/>
        </w:rPr>
        <w:t>Вышеуказанные д</w:t>
      </w:r>
      <w:r w:rsidRPr="00D1168B">
        <w:rPr>
          <w:rFonts w:ascii="Times New Roman" w:hAnsi="Times New Roman"/>
          <w:i/>
          <w:sz w:val="24"/>
          <w:szCs w:val="24"/>
        </w:rPr>
        <w:t xml:space="preserve">анные затраты без </w:t>
      </w:r>
      <w:r>
        <w:rPr>
          <w:rFonts w:ascii="Times New Roman" w:hAnsi="Times New Roman"/>
          <w:i/>
          <w:sz w:val="24"/>
          <w:szCs w:val="24"/>
        </w:rPr>
        <w:t>учета ОАО "ЭС" ТЭЦ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4"/>
        </w:rPr>
      </w:pPr>
      <w:r w:rsidRPr="00D3304A">
        <w:rPr>
          <w:rFonts w:ascii="Times New Roman" w:hAnsi="Times New Roman"/>
          <w:b/>
          <w:sz w:val="28"/>
          <w:szCs w:val="24"/>
        </w:rPr>
        <w:t xml:space="preserve">Затраты </w:t>
      </w:r>
      <w:r w:rsidR="009D5890">
        <w:rPr>
          <w:rFonts w:ascii="Times New Roman" w:hAnsi="Times New Roman"/>
          <w:b/>
          <w:sz w:val="28"/>
          <w:szCs w:val="24"/>
        </w:rPr>
        <w:t xml:space="preserve">с учетом ОАО "ЭС" ТЭЦ </w:t>
      </w:r>
      <w:r w:rsidR="001F2075">
        <w:rPr>
          <w:rFonts w:ascii="Times New Roman" w:hAnsi="Times New Roman"/>
          <w:b/>
          <w:sz w:val="28"/>
          <w:szCs w:val="24"/>
        </w:rPr>
        <w:t>с 2020-2025 годы</w:t>
      </w:r>
      <w:r w:rsidRPr="00D3304A">
        <w:rPr>
          <w:rFonts w:ascii="Times New Roman" w:hAnsi="Times New Roman"/>
          <w:b/>
          <w:sz w:val="28"/>
          <w:szCs w:val="24"/>
        </w:rPr>
        <w:t xml:space="preserve"> составили: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4"/>
        </w:rPr>
      </w:pPr>
    </w:p>
    <w:p w:rsidR="00CD7EA9" w:rsidRDefault="00CD7EA9" w:rsidP="0099642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sz w:val="28"/>
          <w:szCs w:val="24"/>
        </w:rPr>
      </w:pPr>
      <w:r w:rsidRPr="006F2342">
        <w:rPr>
          <w:noProof/>
        </w:rPr>
        <w:drawing>
          <wp:inline distT="0" distB="0" distL="0" distR="0" wp14:anchorId="03BD335F" wp14:editId="0C686409">
            <wp:extent cx="5743575" cy="1241613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559" cy="1247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691914" w:rsidRDefault="00691914" w:rsidP="00CD7EA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914" w:rsidRDefault="00691914" w:rsidP="00CD7EA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914" w:rsidRDefault="00CD7EA9" w:rsidP="0069191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E31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Доходы </w:t>
      </w:r>
      <w:r w:rsidRPr="00EA4E8F">
        <w:rPr>
          <w:rFonts w:ascii="Times New Roman" w:hAnsi="Times New Roman" w:cs="Times New Roman"/>
          <w:b/>
          <w:sz w:val="28"/>
          <w:szCs w:val="28"/>
        </w:rPr>
        <w:t>теплоснабжающих предприятий</w:t>
      </w:r>
      <w:r w:rsidRPr="00CE3148">
        <w:rPr>
          <w:rFonts w:ascii="Times New Roman" w:hAnsi="Times New Roman" w:cs="Times New Roman"/>
          <w:sz w:val="28"/>
          <w:szCs w:val="28"/>
        </w:rPr>
        <w:t xml:space="preserve"> при реализации предлагаемой тарифной политики будут следующие:</w:t>
      </w:r>
    </w:p>
    <w:p w:rsidR="00CD7EA9" w:rsidRPr="0099642C" w:rsidRDefault="00CD7EA9" w:rsidP="0099642C">
      <w:pPr>
        <w:spacing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99642C">
        <w:rPr>
          <w:rFonts w:ascii="Times New Roman" w:hAnsi="Times New Roman" w:cs="Times New Roman"/>
          <w:sz w:val="24"/>
          <w:szCs w:val="28"/>
        </w:rPr>
        <w:t>Таблица 8</w:t>
      </w:r>
    </w:p>
    <w:p w:rsidR="00CD7EA9" w:rsidRPr="006C75A2" w:rsidRDefault="00CD7EA9" w:rsidP="0099642C">
      <w:pPr>
        <w:spacing w:line="240" w:lineRule="auto"/>
        <w:ind w:firstLine="142"/>
        <w:rPr>
          <w:rFonts w:ascii="Times New Roman" w:hAnsi="Times New Roman" w:cs="Times New Roman"/>
          <w:sz w:val="24"/>
          <w:szCs w:val="28"/>
        </w:rPr>
      </w:pPr>
      <w:r w:rsidRPr="006C75A2">
        <w:rPr>
          <w:noProof/>
        </w:rPr>
        <w:drawing>
          <wp:inline distT="0" distB="0" distL="0" distR="0" wp14:anchorId="1BD25A4E" wp14:editId="6FDF1C2E">
            <wp:extent cx="5800725" cy="136049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789" cy="1366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Pr="006D2C36" w:rsidRDefault="00CD7EA9" w:rsidP="00CD7E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C36">
        <w:rPr>
          <w:rFonts w:ascii="Times New Roman" w:hAnsi="Times New Roman" w:cs="Times New Roman"/>
          <w:sz w:val="28"/>
          <w:szCs w:val="28"/>
        </w:rPr>
        <w:t xml:space="preserve">При подготовке данного проекта тарифной политики, энергокомпаниями были представлены затраты до 2025 гг. с их увеличением </w:t>
      </w:r>
      <w:r>
        <w:rPr>
          <w:rFonts w:ascii="Times New Roman" w:hAnsi="Times New Roman" w:cs="Times New Roman"/>
          <w:sz w:val="28"/>
          <w:szCs w:val="28"/>
        </w:rPr>
        <w:t>на 2 546,3</w:t>
      </w:r>
      <w:r w:rsidRPr="006D2C36">
        <w:rPr>
          <w:rFonts w:ascii="Times New Roman" w:hAnsi="Times New Roman" w:cs="Times New Roman"/>
          <w:sz w:val="28"/>
          <w:szCs w:val="28"/>
        </w:rPr>
        <w:t xml:space="preserve"> млн. сом в 2025 году по сравнению с фактом 2020 года, что составило увеличение на 57,5%</w:t>
      </w:r>
    </w:p>
    <w:p w:rsidR="00CD7EA9" w:rsidRPr="00CE3148" w:rsidRDefault="00CD7EA9" w:rsidP="00CD7E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Темпы изменения тарифов на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</w:t>
      </w:r>
      <w:r w:rsidRPr="00CE3148">
        <w:rPr>
          <w:rFonts w:ascii="Times New Roman" w:hAnsi="Times New Roman"/>
          <w:b/>
          <w:sz w:val="28"/>
          <w:szCs w:val="28"/>
        </w:rPr>
        <w:t>энергию</w:t>
      </w:r>
      <w:proofErr w:type="spellEnd"/>
      <w:r w:rsidRPr="00CE3148">
        <w:rPr>
          <w:rFonts w:ascii="Times New Roman" w:hAnsi="Times New Roman"/>
          <w:b/>
          <w:sz w:val="28"/>
          <w:szCs w:val="28"/>
        </w:rPr>
        <w:t xml:space="preserve"> для конечных потребителей (без учета налогов)</w:t>
      </w:r>
    </w:p>
    <w:p w:rsidR="00CD7EA9" w:rsidRPr="00CE3148" w:rsidRDefault="00CD7EA9" w:rsidP="00CD7E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Учитывая, что в 2020 году по данным ОАО «</w:t>
      </w:r>
      <w:proofErr w:type="spellStart"/>
      <w:r w:rsidRPr="00CC6CF9">
        <w:rPr>
          <w:rFonts w:ascii="Times New Roman" w:eastAsia="Times New Roman" w:hAnsi="Times New Roman" w:cs="Times New Roman"/>
          <w:sz w:val="28"/>
          <w:szCs w:val="28"/>
        </w:rPr>
        <w:t>Бишкектеплосеть</w:t>
      </w:r>
      <w:proofErr w:type="spellEnd"/>
      <w:r w:rsidRPr="00CC6CF9">
        <w:rPr>
          <w:rFonts w:ascii="Times New Roman" w:eastAsia="Times New Roman" w:hAnsi="Times New Roman" w:cs="Times New Roman"/>
          <w:sz w:val="28"/>
          <w:szCs w:val="28"/>
        </w:rPr>
        <w:t>» стоимость распределения тепловой энергии сложилась на уровне 588,6 сом за 1 Гкал, а с учетом стоимости выработки тепловой энергии на ТЭЦ г. Бишкек</w:t>
      </w:r>
      <w:r w:rsidRPr="005A0FE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970,6 сом/Гкал за 2020</w:t>
      </w:r>
      <w:r w:rsidR="00BF56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BF5636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5A0FE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C6CF9">
        <w:rPr>
          <w:rFonts w:ascii="Times New Roman" w:eastAsia="Times New Roman" w:hAnsi="Times New Roman" w:cs="Times New Roman"/>
          <w:sz w:val="28"/>
          <w:szCs w:val="28"/>
        </w:rPr>
        <w:t>, общая стоимость сложилась на уровне 1 559,2 сом/Гкал, то предлагается концепция изменений тарифов, подразумевающих достижения данной стоимости для населения. После достижения стоимости, тарифы на тепловую энергию будут корректироваться на уровень инфляции за 2020 год 6,3%.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Население: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1) На цели отопления: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 xml:space="preserve">- с 1 августа 2021 года предлагается тариф в размере 1 418,45 сом/Гкал (рост по сравнению с действующим тарифом составит 25%). 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- на 2022 год - тариф в размере 1559,20 сом/Гкал (доведение тарифа на тепловую энергию до стоимости за 2020 год - рост тарифа составит 9,9%).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С 2023 года тариф на тепловую энергию предлагается скорректировать на уровень инфляции.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2) На цели горячего водоснабжения (ГВС):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 xml:space="preserve">- с 1 июля 2021 года предлагается тариф в размере 1 227,20 сом/Гкал (рост по сравнению с действующим тарифом составит 25%). 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- на 2022 год - тариф в размере 1 534,00 сом/Гкал (рост тарифа составит 25%).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lastRenderedPageBreak/>
        <w:t>- на 2023 год предлагается единый тариф в размере 1 657,43 сом/Гкал (доведение тарифа на ГВС до стоимости за 2020 год, с учетом инфляции - рост тарифа составит 8,0%).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С 2024 года тариф на ГВС будет корректироваться на уровень инфляции.</w:t>
      </w:r>
    </w:p>
    <w:p w:rsidR="00CD7EA9" w:rsidRPr="00CC6CF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Не бытовые потребители (промышленные, сельскохозяйственные, бюджетные и прочие):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 w:rsidRPr="00CC6CF9">
        <w:rPr>
          <w:rFonts w:ascii="Times New Roman" w:eastAsia="Times New Roman" w:hAnsi="Times New Roman" w:cs="Times New Roman"/>
          <w:sz w:val="28"/>
          <w:szCs w:val="28"/>
        </w:rPr>
        <w:t>Для не бытовых потребителей с 1 августа 2021 года тариф на тепловую энергию предлагается на уровне 1 801,89 сом/Гкал (действующий тариф с учетом инфляции). Далее предлагается ежегодная корректировка на уровень инфляции в соответствии с темпами, указанными в прилагаемой таблице.</w:t>
      </w:r>
    </w:p>
    <w:p w:rsidR="00CD7EA9" w:rsidRPr="00D3262E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E3148">
        <w:rPr>
          <w:rFonts w:ascii="Times New Roman" w:hAnsi="Times New Roman"/>
          <w:sz w:val="28"/>
          <w:szCs w:val="28"/>
        </w:rPr>
        <w:t xml:space="preserve">При данном варианте ожидается </w:t>
      </w:r>
      <w:r w:rsidRPr="00D3262E">
        <w:rPr>
          <w:rFonts w:ascii="Times New Roman" w:hAnsi="Times New Roman"/>
          <w:sz w:val="28"/>
          <w:szCs w:val="28"/>
        </w:rPr>
        <w:t>следующий дефицит денежных средств: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D6A43">
        <w:rPr>
          <w:rFonts w:ascii="Times New Roman" w:hAnsi="Times New Roman"/>
          <w:sz w:val="28"/>
          <w:szCs w:val="28"/>
        </w:rPr>
        <w:t xml:space="preserve">Как показано </w:t>
      </w:r>
      <w:r>
        <w:rPr>
          <w:rFonts w:ascii="Times New Roman" w:hAnsi="Times New Roman"/>
          <w:sz w:val="28"/>
          <w:szCs w:val="28"/>
        </w:rPr>
        <w:t>ниже</w:t>
      </w:r>
      <w:r w:rsidRPr="004D6A43">
        <w:rPr>
          <w:rFonts w:ascii="Times New Roman" w:hAnsi="Times New Roman"/>
          <w:sz w:val="28"/>
          <w:szCs w:val="28"/>
        </w:rPr>
        <w:t xml:space="preserve"> в таблице</w:t>
      </w:r>
      <w:r>
        <w:rPr>
          <w:rFonts w:ascii="Times New Roman" w:hAnsi="Times New Roman"/>
          <w:sz w:val="28"/>
          <w:szCs w:val="28"/>
        </w:rPr>
        <w:t xml:space="preserve"> 9</w:t>
      </w:r>
      <w:r w:rsidRPr="004D6A43">
        <w:rPr>
          <w:rFonts w:ascii="Times New Roman" w:hAnsi="Times New Roman"/>
          <w:sz w:val="28"/>
          <w:szCs w:val="28"/>
        </w:rPr>
        <w:t>, за 2021 год при реализации новой ССТП доход энергокомпаний составит 4 848,9 млн. сомов, а к концу 2025 года данный показатель увеличится до 6 976,0 млн. сомов или на 30,5 %.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AC5F7B">
        <w:rPr>
          <w:rFonts w:ascii="Times New Roman" w:hAnsi="Times New Roman"/>
          <w:b/>
          <w:sz w:val="28"/>
          <w:szCs w:val="28"/>
        </w:rPr>
        <w:t>Доход (</w:t>
      </w:r>
      <w:proofErr w:type="spellStart"/>
      <w:r w:rsidRPr="00AC5F7B">
        <w:rPr>
          <w:rFonts w:ascii="Times New Roman" w:hAnsi="Times New Roman"/>
          <w:b/>
          <w:sz w:val="28"/>
          <w:szCs w:val="28"/>
        </w:rPr>
        <w:t>млн.сом</w:t>
      </w:r>
      <w:proofErr w:type="spellEnd"/>
      <w:r w:rsidRPr="00AC5F7B">
        <w:rPr>
          <w:rFonts w:ascii="Times New Roman" w:hAnsi="Times New Roman"/>
          <w:b/>
          <w:sz w:val="28"/>
          <w:szCs w:val="28"/>
        </w:rPr>
        <w:t>)</w:t>
      </w:r>
    </w:p>
    <w:p w:rsidR="00CD7EA9" w:rsidRPr="00691914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91914">
        <w:rPr>
          <w:rFonts w:ascii="Times New Roman" w:hAnsi="Times New Roman"/>
          <w:sz w:val="24"/>
          <w:szCs w:val="24"/>
        </w:rPr>
        <w:t xml:space="preserve">Таблица 9 </w:t>
      </w:r>
      <w:r w:rsidRPr="00691914">
        <w:rPr>
          <w:rFonts w:ascii="Times New Roman" w:hAnsi="Times New Roman"/>
          <w:sz w:val="24"/>
          <w:szCs w:val="24"/>
        </w:rPr>
        <w:tab/>
      </w:r>
      <w:r w:rsidRPr="00691914">
        <w:rPr>
          <w:rFonts w:ascii="Times New Roman" w:hAnsi="Times New Roman"/>
          <w:sz w:val="24"/>
          <w:szCs w:val="24"/>
        </w:rPr>
        <w:tab/>
      </w:r>
      <w:r w:rsidRPr="00691914">
        <w:rPr>
          <w:rFonts w:ascii="Times New Roman" w:hAnsi="Times New Roman"/>
          <w:sz w:val="24"/>
          <w:szCs w:val="24"/>
        </w:rPr>
        <w:tab/>
      </w:r>
      <w:r w:rsidRPr="00691914">
        <w:rPr>
          <w:rFonts w:ascii="Times New Roman" w:hAnsi="Times New Roman"/>
          <w:sz w:val="24"/>
          <w:szCs w:val="24"/>
        </w:rPr>
        <w:tab/>
      </w:r>
    </w:p>
    <w:tbl>
      <w:tblPr>
        <w:tblW w:w="9060" w:type="dxa"/>
        <w:tblInd w:w="137" w:type="dxa"/>
        <w:tblLook w:val="04A0" w:firstRow="1" w:lastRow="0" w:firstColumn="1" w:lastColumn="0" w:noHBand="0" w:noVBand="1"/>
      </w:tblPr>
      <w:tblGrid>
        <w:gridCol w:w="2234"/>
        <w:gridCol w:w="1261"/>
        <w:gridCol w:w="1221"/>
        <w:gridCol w:w="1083"/>
        <w:gridCol w:w="1103"/>
        <w:gridCol w:w="1123"/>
        <w:gridCol w:w="1035"/>
      </w:tblGrid>
      <w:tr w:rsidR="00CD7EA9" w:rsidRPr="00AB6962" w:rsidTr="00690F1C">
        <w:trPr>
          <w:trHeight w:val="302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Компания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2020г.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2021г.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2022г.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2023г.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2024г.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2025г.</w:t>
            </w:r>
          </w:p>
        </w:tc>
      </w:tr>
      <w:tr w:rsidR="00CD7EA9" w:rsidRPr="00AB6962" w:rsidTr="00690F1C">
        <w:trPr>
          <w:trHeight w:val="302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ОАО "ЭС"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ТЭЦ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2032,3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2294,5</w:t>
            </w:r>
          </w:p>
        </w:tc>
      </w:tr>
      <w:tr w:rsidR="00CD7EA9" w:rsidRPr="00AB6962" w:rsidTr="00690F1C">
        <w:trPr>
          <w:trHeight w:val="302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ОАО "Б</w:t>
            </w: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2121,6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2674,8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3025,3</w:t>
            </w:r>
          </w:p>
        </w:tc>
      </w:tr>
      <w:tr w:rsidR="00CD7EA9" w:rsidRPr="00AB6962" w:rsidTr="00690F1C">
        <w:trPr>
          <w:trHeight w:val="302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ГП  "КТЭ"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1042,5</w:t>
            </w:r>
          </w:p>
        </w:tc>
      </w:tr>
      <w:tr w:rsidR="00CD7EA9" w:rsidRPr="00AB6962" w:rsidTr="00690F1C">
        <w:trPr>
          <w:trHeight w:val="302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КП "БТЭ"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613,7</w:t>
            </w:r>
          </w:p>
        </w:tc>
      </w:tr>
      <w:tr w:rsidR="00CD7EA9" w:rsidRPr="00AB6962" w:rsidTr="00690F1C">
        <w:trPr>
          <w:trHeight w:val="302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4429,7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4848,9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5833,1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6225,1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6590,5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EA9" w:rsidRPr="00AB6962" w:rsidRDefault="00CD7EA9" w:rsidP="006C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6976,0</w:t>
            </w:r>
          </w:p>
        </w:tc>
      </w:tr>
    </w:tbl>
    <w:p w:rsidR="00CD7EA9" w:rsidRPr="00166412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i/>
          <w:sz w:val="24"/>
          <w:szCs w:val="28"/>
        </w:rPr>
      </w:pPr>
      <w:r w:rsidRPr="00CE3F2E">
        <w:rPr>
          <w:rFonts w:ascii="Times New Roman" w:hAnsi="Times New Roman"/>
          <w:i/>
          <w:sz w:val="24"/>
          <w:szCs w:val="28"/>
        </w:rPr>
        <w:t>Примечание: без учета субсидий.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59C4">
        <w:rPr>
          <w:rFonts w:ascii="Times New Roman" w:hAnsi="Times New Roman"/>
          <w:sz w:val="28"/>
          <w:szCs w:val="28"/>
        </w:rPr>
        <w:t>При этом следует отметить, что расходы энергокомпаний на указанный период</w:t>
      </w:r>
      <w:r>
        <w:rPr>
          <w:rFonts w:ascii="Times New Roman" w:hAnsi="Times New Roman"/>
          <w:sz w:val="28"/>
          <w:szCs w:val="28"/>
        </w:rPr>
        <w:t xml:space="preserve"> 2021-2025 годы возрастут на 4%</w:t>
      </w:r>
      <w:r w:rsidRPr="000259C4">
        <w:rPr>
          <w:rFonts w:ascii="Times New Roman" w:hAnsi="Times New Roman"/>
          <w:sz w:val="28"/>
          <w:szCs w:val="28"/>
        </w:rPr>
        <w:t>, об этом свидетельствуют данные ниже в таблице</w:t>
      </w:r>
      <w:r>
        <w:rPr>
          <w:rFonts w:ascii="Times New Roman" w:hAnsi="Times New Roman"/>
          <w:sz w:val="28"/>
          <w:szCs w:val="28"/>
        </w:rPr>
        <w:t xml:space="preserve"> 10</w:t>
      </w:r>
      <w:r w:rsidRPr="000259C4">
        <w:rPr>
          <w:rFonts w:ascii="Times New Roman" w:hAnsi="Times New Roman"/>
          <w:sz w:val="28"/>
          <w:szCs w:val="28"/>
        </w:rPr>
        <w:t>: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AC5F7B">
        <w:rPr>
          <w:rFonts w:ascii="Times New Roman" w:hAnsi="Times New Roman"/>
          <w:b/>
          <w:sz w:val="28"/>
          <w:szCs w:val="28"/>
        </w:rPr>
        <w:t>Расход (</w:t>
      </w:r>
      <w:proofErr w:type="spellStart"/>
      <w:r w:rsidRPr="00AC5F7B">
        <w:rPr>
          <w:rFonts w:ascii="Times New Roman" w:hAnsi="Times New Roman"/>
          <w:b/>
          <w:sz w:val="28"/>
          <w:szCs w:val="28"/>
        </w:rPr>
        <w:t>млн.сом</w:t>
      </w:r>
      <w:proofErr w:type="spellEnd"/>
      <w:r w:rsidRPr="00AC5F7B">
        <w:rPr>
          <w:rFonts w:ascii="Times New Roman" w:hAnsi="Times New Roman"/>
          <w:b/>
          <w:sz w:val="28"/>
          <w:szCs w:val="28"/>
        </w:rPr>
        <w:t>)</w:t>
      </w:r>
    </w:p>
    <w:p w:rsidR="00CD7EA9" w:rsidRPr="00691914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691914">
        <w:rPr>
          <w:rFonts w:ascii="Times New Roman" w:hAnsi="Times New Roman"/>
          <w:sz w:val="24"/>
          <w:szCs w:val="24"/>
        </w:rPr>
        <w:t>Таблица 10</w:t>
      </w:r>
      <w:r w:rsidRPr="00691914">
        <w:rPr>
          <w:rFonts w:ascii="Times New Roman" w:hAnsi="Times New Roman"/>
          <w:sz w:val="24"/>
          <w:szCs w:val="24"/>
        </w:rPr>
        <w:tab/>
      </w:r>
      <w:r w:rsidRPr="00691914">
        <w:rPr>
          <w:rFonts w:ascii="Times New Roman" w:hAnsi="Times New Roman"/>
          <w:sz w:val="24"/>
          <w:szCs w:val="24"/>
        </w:rPr>
        <w:tab/>
      </w:r>
      <w:r w:rsidRPr="00691914">
        <w:rPr>
          <w:rFonts w:ascii="Times New Roman" w:hAnsi="Times New Roman"/>
          <w:sz w:val="24"/>
          <w:szCs w:val="24"/>
        </w:rPr>
        <w:tab/>
      </w:r>
      <w:r w:rsidRPr="00691914">
        <w:rPr>
          <w:rFonts w:ascii="Times New Roman" w:hAnsi="Times New Roman"/>
          <w:sz w:val="24"/>
          <w:szCs w:val="24"/>
        </w:rPr>
        <w:tab/>
      </w:r>
    </w:p>
    <w:p w:rsidR="00CD7EA9" w:rsidRDefault="00CD7EA9" w:rsidP="0099642C">
      <w:pPr>
        <w:widowControl w:val="0"/>
        <w:autoSpaceDE w:val="0"/>
        <w:autoSpaceDN w:val="0"/>
        <w:adjustRightInd w:val="0"/>
        <w:spacing w:after="0"/>
        <w:ind w:firstLine="142"/>
        <w:rPr>
          <w:rFonts w:ascii="Times New Roman" w:hAnsi="Times New Roman"/>
          <w:b/>
          <w:sz w:val="28"/>
          <w:szCs w:val="28"/>
        </w:rPr>
      </w:pPr>
      <w:r w:rsidRPr="00FB757D">
        <w:rPr>
          <w:noProof/>
        </w:rPr>
        <w:drawing>
          <wp:inline distT="0" distB="0" distL="0" distR="0" wp14:anchorId="5D48F33D" wp14:editId="52A865F8">
            <wp:extent cx="5781675" cy="1168702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022" cy="117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F1C" w:rsidRDefault="00690F1C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90F1C" w:rsidRDefault="00690F1C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90F1C" w:rsidRDefault="00690F1C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90F1C" w:rsidRDefault="00690F1C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90F1C" w:rsidRDefault="00690F1C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90F1C" w:rsidRDefault="00690F1C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AC5F7B">
        <w:rPr>
          <w:rFonts w:ascii="Times New Roman" w:hAnsi="Times New Roman"/>
          <w:b/>
          <w:sz w:val="28"/>
          <w:szCs w:val="28"/>
        </w:rPr>
        <w:lastRenderedPageBreak/>
        <w:t>Дефицит (</w:t>
      </w:r>
      <w:proofErr w:type="spellStart"/>
      <w:r w:rsidRPr="00AC5F7B">
        <w:rPr>
          <w:rFonts w:ascii="Times New Roman" w:hAnsi="Times New Roman"/>
          <w:b/>
          <w:sz w:val="28"/>
          <w:szCs w:val="28"/>
        </w:rPr>
        <w:t>млн.сом</w:t>
      </w:r>
      <w:proofErr w:type="spellEnd"/>
      <w:r w:rsidRPr="00AC5F7B">
        <w:rPr>
          <w:rFonts w:ascii="Times New Roman" w:hAnsi="Times New Roman"/>
          <w:b/>
          <w:sz w:val="28"/>
          <w:szCs w:val="28"/>
        </w:rPr>
        <w:t>)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8"/>
          <w:szCs w:val="28"/>
        </w:rPr>
      </w:pPr>
      <w:r w:rsidRPr="0099642C">
        <w:rPr>
          <w:rFonts w:ascii="Times New Roman" w:hAnsi="Times New Roman"/>
          <w:sz w:val="24"/>
          <w:szCs w:val="28"/>
        </w:rPr>
        <w:t>Таблица 11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B757D">
        <w:rPr>
          <w:noProof/>
        </w:rPr>
        <w:drawing>
          <wp:inline distT="0" distB="0" distL="0" distR="0" wp14:anchorId="215CA9C5" wp14:editId="7AE9B9C3">
            <wp:extent cx="5791200" cy="1170627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308" cy="117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259E0">
        <w:rPr>
          <w:rFonts w:ascii="Times New Roman" w:hAnsi="Times New Roman"/>
          <w:sz w:val="28"/>
          <w:szCs w:val="28"/>
        </w:rPr>
        <w:t xml:space="preserve">При реализации указанного проекта ССТП дефицит денежных средств </w:t>
      </w:r>
      <w:proofErr w:type="spellStart"/>
      <w:r w:rsidRPr="004259E0">
        <w:rPr>
          <w:rFonts w:ascii="Times New Roman" w:hAnsi="Times New Roman"/>
          <w:sz w:val="28"/>
          <w:szCs w:val="28"/>
        </w:rPr>
        <w:t>энергосектора</w:t>
      </w:r>
      <w:proofErr w:type="spellEnd"/>
      <w:r w:rsidRPr="004259E0">
        <w:rPr>
          <w:rFonts w:ascii="Times New Roman" w:hAnsi="Times New Roman"/>
          <w:sz w:val="28"/>
          <w:szCs w:val="28"/>
        </w:rPr>
        <w:t xml:space="preserve"> к 2025 году составит 3 352,5 млн. сомов.</w:t>
      </w:r>
    </w:p>
    <w:p w:rsidR="00CD7EA9" w:rsidRPr="0099642C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8"/>
        </w:rPr>
      </w:pPr>
      <w:r w:rsidRPr="0099642C">
        <w:rPr>
          <w:rFonts w:ascii="Times New Roman" w:hAnsi="Times New Roman"/>
          <w:sz w:val="24"/>
          <w:szCs w:val="28"/>
        </w:rPr>
        <w:t>Таблица 12</w:t>
      </w:r>
    </w:p>
    <w:p w:rsidR="00CD7EA9" w:rsidRDefault="00CD7EA9" w:rsidP="00CD7EA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4C5F43">
        <w:rPr>
          <w:noProof/>
        </w:rPr>
        <w:drawing>
          <wp:inline distT="0" distB="0" distL="0" distR="0" wp14:anchorId="73886DD1" wp14:editId="53E9CE0E">
            <wp:extent cx="5867400" cy="901706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249" cy="91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EA9" w:rsidRPr="008F01F7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9642C">
        <w:rPr>
          <w:rFonts w:ascii="Times New Roman" w:hAnsi="Times New Roman"/>
          <w:i/>
          <w:szCs w:val="24"/>
        </w:rPr>
        <w:t>Примечание: С учетом данных ОАО «ЭС» ТЭЦ и без учета субсидий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CD7EA9" w:rsidRPr="005103E6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CD7EA9" w:rsidRPr="00FB757D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757D">
        <w:rPr>
          <w:rFonts w:ascii="Times New Roman" w:hAnsi="Times New Roman" w:cs="Times New Roman"/>
          <w:sz w:val="28"/>
          <w:szCs w:val="28"/>
        </w:rPr>
        <w:t>На протяжении многих лет тарифы на тепловую энергию для конечных потребителей установлены на уровне ниже себестоимости, что приводит к ежегодному дефициту денежных средств и увеличению перекрестного субсидирования. В свою очередь это приводит к высокому уровню износа оборудования в сфере теплоснабжения.</w:t>
      </w:r>
    </w:p>
    <w:p w:rsidR="00CD7EA9" w:rsidRPr="00471805" w:rsidRDefault="00CD7EA9" w:rsidP="00CD7EA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805">
        <w:rPr>
          <w:rFonts w:ascii="Times New Roman" w:hAnsi="Times New Roman" w:cs="Times New Roman"/>
          <w:sz w:val="28"/>
          <w:szCs w:val="28"/>
        </w:rPr>
        <w:t xml:space="preserve">Когда тарифы слишком низкие, то </w:t>
      </w:r>
      <w:r>
        <w:rPr>
          <w:rFonts w:ascii="Times New Roman" w:hAnsi="Times New Roman" w:cs="Times New Roman"/>
          <w:sz w:val="28"/>
          <w:szCs w:val="28"/>
        </w:rPr>
        <w:t>теплоснабжающие</w:t>
      </w:r>
      <w:r w:rsidRPr="00471805">
        <w:rPr>
          <w:rFonts w:ascii="Times New Roman" w:hAnsi="Times New Roman" w:cs="Times New Roman"/>
          <w:sz w:val="28"/>
          <w:szCs w:val="28"/>
        </w:rPr>
        <w:t xml:space="preserve"> компании не зарабатывают достаточно денег для того, чтобы покрыть все свои расходы. При этом они платят только по счетам, которые действительно должны быть немедленно оплачены, например, счета-фактуры от поставщиков топлива, или заработная плата сотрудников, долговые обязательства и др. </w:t>
      </w:r>
    </w:p>
    <w:p w:rsidR="00CD7EA9" w:rsidRDefault="00CD7EA9" w:rsidP="00CD7E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05">
        <w:rPr>
          <w:rFonts w:ascii="Times New Roman" w:hAnsi="Times New Roman" w:cs="Times New Roman"/>
          <w:sz w:val="28"/>
          <w:szCs w:val="28"/>
        </w:rPr>
        <w:t>Таким образом, откладываются или отменяются важные, но не срочные расходы, например, планируемое техническое обслуживание или новые инвестиции. Результатом является ухудшение энергетической инфраструктуры, а вместе с ним, ухудшение качества и надежности обслуживания. Важно учесть, что откладыва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71805">
        <w:rPr>
          <w:rFonts w:ascii="Times New Roman" w:hAnsi="Times New Roman" w:cs="Times New Roman"/>
          <w:sz w:val="28"/>
          <w:szCs w:val="28"/>
        </w:rPr>
        <w:t xml:space="preserve"> осуществление ремонта и инвестиций</w:t>
      </w:r>
      <w:r>
        <w:rPr>
          <w:rFonts w:ascii="Times New Roman" w:hAnsi="Times New Roman" w:cs="Times New Roman"/>
          <w:sz w:val="28"/>
          <w:szCs w:val="28"/>
        </w:rPr>
        <w:t xml:space="preserve"> ситуация в секторе продолжит ухудшаться.</w:t>
      </w:r>
    </w:p>
    <w:p w:rsidR="00CD7EA9" w:rsidRPr="00446140" w:rsidRDefault="00CD7EA9" w:rsidP="00CD7EA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44614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Перекрестное субсидирование между потребителями электрической и тепловой энергии.</w:t>
      </w:r>
    </w:p>
    <w:p w:rsidR="00CD7EA9" w:rsidRDefault="00CD7EA9" w:rsidP="00996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26614F">
        <w:rPr>
          <w:rFonts w:ascii="Times New Roman" w:eastAsia="Times New Roman" w:hAnsi="Times New Roman" w:cs="Times New Roman"/>
          <w:sz w:val="28"/>
          <w:szCs w:val="28"/>
        </w:rPr>
        <w:t xml:space="preserve">По итогам 2020 года убыток ОАО «Электрические станции» от реализации тепловой энергии и </w:t>
      </w:r>
      <w:proofErr w:type="spellStart"/>
      <w:r w:rsidRPr="0026614F">
        <w:rPr>
          <w:rFonts w:ascii="Times New Roman" w:eastAsia="Times New Roman" w:hAnsi="Times New Roman" w:cs="Times New Roman"/>
          <w:sz w:val="28"/>
          <w:szCs w:val="28"/>
        </w:rPr>
        <w:t>подпиточной</w:t>
      </w:r>
      <w:proofErr w:type="spellEnd"/>
      <w:r w:rsidRPr="0026614F">
        <w:rPr>
          <w:rFonts w:ascii="Times New Roman" w:eastAsia="Times New Roman" w:hAnsi="Times New Roman" w:cs="Times New Roman"/>
          <w:sz w:val="28"/>
          <w:szCs w:val="28"/>
        </w:rPr>
        <w:t xml:space="preserve"> воды составил </w:t>
      </w:r>
      <w:r w:rsidRPr="00772BD1">
        <w:rPr>
          <w:rFonts w:ascii="Times New Roman" w:eastAsia="Times New Roman" w:hAnsi="Times New Roman" w:cs="Times New Roman"/>
          <w:sz w:val="28"/>
          <w:szCs w:val="28"/>
        </w:rPr>
        <w:t xml:space="preserve">1 625,6 </w:t>
      </w:r>
      <w:proofErr w:type="spellStart"/>
      <w:r w:rsidRPr="00772BD1">
        <w:rPr>
          <w:rFonts w:ascii="Times New Roman" w:eastAsia="Times New Roman" w:hAnsi="Times New Roman" w:cs="Times New Roman"/>
          <w:sz w:val="28"/>
          <w:szCs w:val="28"/>
        </w:rPr>
        <w:t>млн.сом</w:t>
      </w:r>
      <w:proofErr w:type="spellEnd"/>
      <w:r w:rsidRPr="0026614F">
        <w:rPr>
          <w:rFonts w:ascii="Times New Roman" w:eastAsia="Times New Roman" w:hAnsi="Times New Roman" w:cs="Times New Roman"/>
          <w:sz w:val="28"/>
          <w:szCs w:val="28"/>
        </w:rPr>
        <w:t xml:space="preserve">, который покрывается за счет доходов от реализации электрической энергии, или за счет перекрестного субсидирования. Таким образом, фактически, </w:t>
      </w:r>
      <w:r w:rsidRPr="0026614F">
        <w:rPr>
          <w:rFonts w:ascii="Times New Roman" w:eastAsia="Times New Roman" w:hAnsi="Times New Roman" w:cs="Times New Roman"/>
          <w:sz w:val="28"/>
          <w:szCs w:val="28"/>
        </w:rPr>
        <w:lastRenderedPageBreak/>
        <w:t>потребители электрической энергии всей республики субсидируют потребителей тепловой энергии, вырабатываемой на ТЭЦ ОАО «Электрические станции».</w:t>
      </w:r>
    </w:p>
    <w:p w:rsidR="0099642C" w:rsidRPr="0099642C" w:rsidRDefault="0099642C" w:rsidP="00996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CD7EA9" w:rsidRPr="00772BD1" w:rsidRDefault="00CD7EA9" w:rsidP="00CD7E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2BD1">
        <w:rPr>
          <w:rFonts w:ascii="Times New Roman" w:eastAsia="Times New Roman" w:hAnsi="Times New Roman" w:cs="Times New Roman"/>
          <w:b/>
          <w:bCs/>
          <w:sz w:val="28"/>
          <w:szCs w:val="28"/>
        </w:rPr>
        <w:t>Субсидирование тепловой энергии вырабатываемой на ТЭЦ</w:t>
      </w:r>
    </w:p>
    <w:p w:rsidR="00CD7EA9" w:rsidRDefault="00CD7EA9" w:rsidP="00CD7E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2B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ОАО «Электрические станции» </w:t>
      </w:r>
      <w:r w:rsidR="00BD4D3E">
        <w:rPr>
          <w:rFonts w:ascii="Times New Roman" w:eastAsia="Times New Roman" w:hAnsi="Times New Roman" w:cs="Times New Roman"/>
          <w:b/>
          <w:sz w:val="28"/>
          <w:szCs w:val="28"/>
        </w:rPr>
        <w:t>с 2015-2020 года</w:t>
      </w:r>
      <w:r w:rsidRPr="00772B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72BD1">
        <w:rPr>
          <w:rFonts w:ascii="Times New Roman" w:eastAsia="Times New Roman" w:hAnsi="Times New Roman" w:cs="Times New Roman"/>
          <w:b/>
          <w:bCs/>
          <w:sz w:val="28"/>
          <w:szCs w:val="28"/>
        </w:rPr>
        <w:t>млн.сом</w:t>
      </w:r>
      <w:proofErr w:type="spellEnd"/>
    </w:p>
    <w:p w:rsidR="00CD7EA9" w:rsidRPr="0099642C" w:rsidRDefault="00CD7EA9" w:rsidP="0099642C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8"/>
        </w:rPr>
      </w:pPr>
      <w:r w:rsidRPr="0099642C">
        <w:rPr>
          <w:rFonts w:ascii="Times New Roman" w:eastAsia="Times New Roman" w:hAnsi="Times New Roman" w:cs="Times New Roman"/>
          <w:sz w:val="24"/>
          <w:szCs w:val="28"/>
        </w:rPr>
        <w:t>Таблица 13</w:t>
      </w:r>
    </w:p>
    <w:tbl>
      <w:tblPr>
        <w:tblStyle w:val="a7"/>
        <w:tblW w:w="8805" w:type="dxa"/>
        <w:tblInd w:w="137" w:type="dxa"/>
        <w:tblLook w:val="04A0" w:firstRow="1" w:lastRow="0" w:firstColumn="1" w:lastColumn="0" w:noHBand="0" w:noVBand="1"/>
      </w:tblPr>
      <w:tblGrid>
        <w:gridCol w:w="2215"/>
        <w:gridCol w:w="2227"/>
        <w:gridCol w:w="2192"/>
        <w:gridCol w:w="2171"/>
      </w:tblGrid>
      <w:tr w:rsidR="00CD7EA9" w:rsidRPr="00772BD1" w:rsidTr="00690F1C">
        <w:trPr>
          <w:trHeight w:val="637"/>
        </w:trPr>
        <w:tc>
          <w:tcPr>
            <w:tcW w:w="2215" w:type="dxa"/>
            <w:vAlign w:val="center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Год</w:t>
            </w:r>
          </w:p>
        </w:tc>
        <w:tc>
          <w:tcPr>
            <w:tcW w:w="2227" w:type="dxa"/>
            <w:vAlign w:val="center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Доход</w:t>
            </w:r>
          </w:p>
        </w:tc>
        <w:tc>
          <w:tcPr>
            <w:tcW w:w="2192" w:type="dxa"/>
            <w:vAlign w:val="center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Себестоимость</w:t>
            </w:r>
          </w:p>
        </w:tc>
        <w:tc>
          <w:tcPr>
            <w:tcW w:w="2171" w:type="dxa"/>
            <w:vAlign w:val="center"/>
          </w:tcPr>
          <w:p w:rsidR="00CD7EA9" w:rsidRPr="00772BD1" w:rsidRDefault="0099642C" w:rsidP="009964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Дефицит (субсидии)</w:t>
            </w:r>
          </w:p>
        </w:tc>
      </w:tr>
      <w:tr w:rsidR="00CD7EA9" w:rsidRPr="00772BD1" w:rsidTr="00690F1C">
        <w:trPr>
          <w:trHeight w:val="318"/>
        </w:trPr>
        <w:tc>
          <w:tcPr>
            <w:tcW w:w="2215" w:type="dxa"/>
            <w:vAlign w:val="center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2015 (факт)</w:t>
            </w:r>
          </w:p>
        </w:tc>
        <w:tc>
          <w:tcPr>
            <w:tcW w:w="2227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1 122,4</w:t>
            </w:r>
          </w:p>
        </w:tc>
        <w:tc>
          <w:tcPr>
            <w:tcW w:w="2192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2 483,2</w:t>
            </w:r>
          </w:p>
        </w:tc>
        <w:tc>
          <w:tcPr>
            <w:tcW w:w="2171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-1 360,8</w:t>
            </w:r>
          </w:p>
        </w:tc>
      </w:tr>
      <w:tr w:rsidR="00CD7EA9" w:rsidRPr="00772BD1" w:rsidTr="00690F1C">
        <w:trPr>
          <w:trHeight w:val="318"/>
        </w:trPr>
        <w:tc>
          <w:tcPr>
            <w:tcW w:w="2215" w:type="dxa"/>
            <w:vAlign w:val="center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2016 (факт)</w:t>
            </w:r>
          </w:p>
        </w:tc>
        <w:tc>
          <w:tcPr>
            <w:tcW w:w="2227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1 060,0</w:t>
            </w:r>
          </w:p>
        </w:tc>
        <w:tc>
          <w:tcPr>
            <w:tcW w:w="2192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2 473,7</w:t>
            </w:r>
          </w:p>
        </w:tc>
        <w:tc>
          <w:tcPr>
            <w:tcW w:w="2171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-1 413,7</w:t>
            </w:r>
          </w:p>
        </w:tc>
      </w:tr>
      <w:tr w:rsidR="00CD7EA9" w:rsidRPr="00772BD1" w:rsidTr="00690F1C">
        <w:trPr>
          <w:trHeight w:val="303"/>
        </w:trPr>
        <w:tc>
          <w:tcPr>
            <w:tcW w:w="2215" w:type="dxa"/>
            <w:vAlign w:val="center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2017 (факт)</w:t>
            </w:r>
          </w:p>
        </w:tc>
        <w:tc>
          <w:tcPr>
            <w:tcW w:w="2227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1 237,1</w:t>
            </w:r>
          </w:p>
        </w:tc>
        <w:tc>
          <w:tcPr>
            <w:tcW w:w="2192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2 636,2</w:t>
            </w:r>
          </w:p>
        </w:tc>
        <w:tc>
          <w:tcPr>
            <w:tcW w:w="2171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-1 399,1</w:t>
            </w:r>
          </w:p>
        </w:tc>
      </w:tr>
      <w:tr w:rsidR="00CD7EA9" w:rsidRPr="00772BD1" w:rsidTr="00690F1C">
        <w:trPr>
          <w:trHeight w:val="318"/>
        </w:trPr>
        <w:tc>
          <w:tcPr>
            <w:tcW w:w="2215" w:type="dxa"/>
            <w:vAlign w:val="center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2018 (факт)</w:t>
            </w:r>
          </w:p>
        </w:tc>
        <w:tc>
          <w:tcPr>
            <w:tcW w:w="2227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1 242,9</w:t>
            </w:r>
          </w:p>
        </w:tc>
        <w:tc>
          <w:tcPr>
            <w:tcW w:w="2192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2 617,6</w:t>
            </w:r>
          </w:p>
        </w:tc>
        <w:tc>
          <w:tcPr>
            <w:tcW w:w="2171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-1 374,7</w:t>
            </w:r>
          </w:p>
        </w:tc>
      </w:tr>
      <w:tr w:rsidR="00CD7EA9" w:rsidRPr="00772BD1" w:rsidTr="00690F1C">
        <w:trPr>
          <w:trHeight w:val="318"/>
        </w:trPr>
        <w:tc>
          <w:tcPr>
            <w:tcW w:w="2215" w:type="dxa"/>
            <w:vAlign w:val="center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2019 (факт)</w:t>
            </w:r>
          </w:p>
        </w:tc>
        <w:tc>
          <w:tcPr>
            <w:tcW w:w="2227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1 146,8</w:t>
            </w:r>
          </w:p>
        </w:tc>
        <w:tc>
          <w:tcPr>
            <w:tcW w:w="2192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2 601,9</w:t>
            </w:r>
          </w:p>
        </w:tc>
        <w:tc>
          <w:tcPr>
            <w:tcW w:w="2171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-1 455,1</w:t>
            </w:r>
          </w:p>
        </w:tc>
      </w:tr>
      <w:tr w:rsidR="00CD7EA9" w:rsidRPr="00772BD1" w:rsidTr="00690F1C">
        <w:trPr>
          <w:trHeight w:val="318"/>
        </w:trPr>
        <w:tc>
          <w:tcPr>
            <w:tcW w:w="2215" w:type="dxa"/>
            <w:vAlign w:val="center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2020 (факт)</w:t>
            </w:r>
          </w:p>
        </w:tc>
        <w:tc>
          <w:tcPr>
            <w:tcW w:w="2227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1 318,2</w:t>
            </w:r>
          </w:p>
        </w:tc>
        <w:tc>
          <w:tcPr>
            <w:tcW w:w="2192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2 943,8</w:t>
            </w:r>
          </w:p>
        </w:tc>
        <w:tc>
          <w:tcPr>
            <w:tcW w:w="2171" w:type="dxa"/>
          </w:tcPr>
          <w:p w:rsidR="00CD7EA9" w:rsidRPr="00772BD1" w:rsidRDefault="00CD7EA9" w:rsidP="003515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72BD1">
              <w:rPr>
                <w:rFonts w:ascii="Times New Roman" w:eastAsia="Times New Roman" w:hAnsi="Times New Roman" w:cs="Times New Roman"/>
                <w:sz w:val="24"/>
                <w:szCs w:val="28"/>
              </w:rPr>
              <w:t>-1 625,6</w:t>
            </w:r>
          </w:p>
        </w:tc>
      </w:tr>
    </w:tbl>
    <w:p w:rsidR="00CD7EA9" w:rsidRPr="0099642C" w:rsidRDefault="00CD7EA9" w:rsidP="00CD7EA9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9642C">
        <w:rPr>
          <w:rFonts w:ascii="Times New Roman" w:eastAsia="Times New Roman" w:hAnsi="Times New Roman" w:cs="Times New Roman"/>
          <w:sz w:val="24"/>
          <w:szCs w:val="28"/>
        </w:rPr>
        <w:t>Рис. 1</w:t>
      </w:r>
    </w:p>
    <w:p w:rsidR="00CD7EA9" w:rsidRPr="0026614F" w:rsidRDefault="00CD7EA9" w:rsidP="00CD7EA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B92D4EA" wp14:editId="5AFEE913">
            <wp:extent cx="5867400" cy="263553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658" cy="2639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7EA9" w:rsidRDefault="00CD7EA9" w:rsidP="00996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тоже время, полученные субсидии с бюджета</w:t>
      </w:r>
      <w:r w:rsidRPr="0026614F">
        <w:rPr>
          <w:rFonts w:ascii="Times New Roman" w:eastAsia="Times New Roman" w:hAnsi="Times New Roman" w:cs="Times New Roman"/>
          <w:sz w:val="28"/>
          <w:szCs w:val="28"/>
        </w:rPr>
        <w:t xml:space="preserve"> КП «</w:t>
      </w:r>
      <w:proofErr w:type="spellStart"/>
      <w:r w:rsidRPr="0026614F">
        <w:rPr>
          <w:rFonts w:ascii="Times New Roman" w:eastAsia="Times New Roman" w:hAnsi="Times New Roman" w:cs="Times New Roman"/>
          <w:sz w:val="28"/>
          <w:szCs w:val="28"/>
        </w:rPr>
        <w:t>Бишкектеплоэнерго</w:t>
      </w:r>
      <w:proofErr w:type="spellEnd"/>
      <w:r w:rsidRPr="0026614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6614F">
        <w:rPr>
          <w:rFonts w:ascii="Times New Roman" w:eastAsia="Times New Roman" w:hAnsi="Times New Roman" w:cs="Times New Roman"/>
          <w:sz w:val="28"/>
          <w:szCs w:val="28"/>
        </w:rPr>
        <w:t xml:space="preserve"> ГП «</w:t>
      </w:r>
      <w:proofErr w:type="spellStart"/>
      <w:r w:rsidRPr="0026614F">
        <w:rPr>
          <w:rFonts w:ascii="Times New Roman" w:eastAsia="Times New Roman" w:hAnsi="Times New Roman" w:cs="Times New Roman"/>
          <w:sz w:val="28"/>
          <w:szCs w:val="28"/>
        </w:rPr>
        <w:t>Кыргызтеплоэнерго</w:t>
      </w:r>
      <w:proofErr w:type="spellEnd"/>
      <w:r w:rsidRPr="0026614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указаны в таблице 14.</w:t>
      </w:r>
    </w:p>
    <w:p w:rsidR="0099642C" w:rsidRPr="0099642C" w:rsidRDefault="0099642C" w:rsidP="00996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CD7EA9" w:rsidRDefault="00CD7EA9" w:rsidP="00CD7EA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4B8F">
        <w:rPr>
          <w:rFonts w:ascii="Times New Roman" w:eastAsia="Times New Roman" w:hAnsi="Times New Roman" w:cs="Times New Roman"/>
          <w:b/>
          <w:sz w:val="28"/>
          <w:szCs w:val="28"/>
        </w:rPr>
        <w:t>Субсидии с бюджета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(млн. сом)</w:t>
      </w:r>
    </w:p>
    <w:p w:rsidR="00CD7EA9" w:rsidRDefault="00CD7EA9" w:rsidP="0099642C">
      <w:pPr>
        <w:spacing w:after="0"/>
        <w:ind w:firstLine="709"/>
        <w:jc w:val="both"/>
        <w:rPr>
          <w:rFonts w:eastAsiaTheme="minorHAnsi"/>
          <w:lang w:eastAsia="en-US"/>
        </w:rPr>
      </w:pPr>
      <w:r w:rsidRPr="0099642C">
        <w:rPr>
          <w:rFonts w:ascii="Times New Roman" w:eastAsia="Times New Roman" w:hAnsi="Times New Roman" w:cs="Times New Roman"/>
          <w:sz w:val="24"/>
          <w:szCs w:val="28"/>
        </w:rPr>
        <w:t xml:space="preserve">Таблица 14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sz w:val="28"/>
          <w:szCs w:val="28"/>
        </w:rPr>
        <w:instrText xml:space="preserve"> LINK </w:instrText>
      </w:r>
      <w:r w:rsidR="00305C03">
        <w:rPr>
          <w:rFonts w:ascii="Times New Roman" w:eastAsia="Times New Roman" w:hAnsi="Times New Roman" w:cs="Times New Roman"/>
          <w:b/>
          <w:sz w:val="28"/>
          <w:szCs w:val="28"/>
        </w:rPr>
        <w:instrText xml:space="preserve">Excel.Sheet.12 "C:\\Users\\user\\Desktop\\ССТП на 2021-2025 годы\\Статданные\\Статданные.xlsx" Лист1!R115C4:R122C7 </w:instrText>
      </w:r>
      <w:r>
        <w:rPr>
          <w:rFonts w:ascii="Times New Roman" w:eastAsia="Times New Roman" w:hAnsi="Times New Roman" w:cs="Times New Roman"/>
          <w:b/>
          <w:sz w:val="28"/>
          <w:szCs w:val="28"/>
        </w:rPr>
        <w:instrText xml:space="preserve">\a \f 5 \h  \* MERGEFORMAT </w:instrText>
      </w:r>
      <w:r>
        <w:rPr>
          <w:rFonts w:ascii="Times New Roman" w:eastAsia="Times New Roman" w:hAnsi="Times New Roman" w:cs="Times New Roman"/>
          <w:b/>
          <w:sz w:val="28"/>
          <w:szCs w:val="28"/>
        </w:rPr>
        <w:fldChar w:fldCharType="separate"/>
      </w:r>
    </w:p>
    <w:tbl>
      <w:tblPr>
        <w:tblStyle w:val="a7"/>
        <w:tblW w:w="9274" w:type="dxa"/>
        <w:tblLook w:val="04A0" w:firstRow="1" w:lastRow="0" w:firstColumn="1" w:lastColumn="0" w:noHBand="0" w:noVBand="1"/>
      </w:tblPr>
      <w:tblGrid>
        <w:gridCol w:w="2294"/>
        <w:gridCol w:w="3162"/>
        <w:gridCol w:w="1639"/>
        <w:gridCol w:w="2179"/>
      </w:tblGrid>
      <w:tr w:rsidR="00CD7EA9" w:rsidRPr="00265C5A" w:rsidTr="00690F1C">
        <w:trPr>
          <w:trHeight w:val="322"/>
        </w:trPr>
        <w:tc>
          <w:tcPr>
            <w:tcW w:w="2294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Года</w:t>
            </w:r>
          </w:p>
        </w:tc>
        <w:tc>
          <w:tcPr>
            <w:tcW w:w="3162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ГП "КТЭ"</w:t>
            </w:r>
          </w:p>
        </w:tc>
        <w:tc>
          <w:tcPr>
            <w:tcW w:w="163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КП "БТЭ"</w:t>
            </w:r>
          </w:p>
        </w:tc>
        <w:tc>
          <w:tcPr>
            <w:tcW w:w="217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Итого</w:t>
            </w:r>
          </w:p>
        </w:tc>
      </w:tr>
      <w:tr w:rsidR="00CD7EA9" w:rsidRPr="00265C5A" w:rsidTr="00690F1C">
        <w:trPr>
          <w:trHeight w:val="322"/>
        </w:trPr>
        <w:tc>
          <w:tcPr>
            <w:tcW w:w="2294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2015г. (факт)</w:t>
            </w:r>
          </w:p>
        </w:tc>
        <w:tc>
          <w:tcPr>
            <w:tcW w:w="3162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1 213,5</w:t>
            </w:r>
          </w:p>
        </w:tc>
        <w:tc>
          <w:tcPr>
            <w:tcW w:w="163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342,5</w:t>
            </w:r>
          </w:p>
        </w:tc>
        <w:tc>
          <w:tcPr>
            <w:tcW w:w="217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1 556,1</w:t>
            </w:r>
          </w:p>
        </w:tc>
      </w:tr>
      <w:tr w:rsidR="00CD7EA9" w:rsidRPr="00265C5A" w:rsidTr="00690F1C">
        <w:trPr>
          <w:trHeight w:val="322"/>
        </w:trPr>
        <w:tc>
          <w:tcPr>
            <w:tcW w:w="2294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2016г. (факт)</w:t>
            </w:r>
          </w:p>
        </w:tc>
        <w:tc>
          <w:tcPr>
            <w:tcW w:w="3162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1 153,5</w:t>
            </w:r>
          </w:p>
        </w:tc>
        <w:tc>
          <w:tcPr>
            <w:tcW w:w="163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338,3</w:t>
            </w:r>
          </w:p>
        </w:tc>
        <w:tc>
          <w:tcPr>
            <w:tcW w:w="217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1 491,8</w:t>
            </w:r>
          </w:p>
        </w:tc>
      </w:tr>
      <w:tr w:rsidR="00CD7EA9" w:rsidRPr="00265C5A" w:rsidTr="00690F1C">
        <w:trPr>
          <w:trHeight w:val="322"/>
        </w:trPr>
        <w:tc>
          <w:tcPr>
            <w:tcW w:w="2294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2017г. (факт)</w:t>
            </w:r>
          </w:p>
        </w:tc>
        <w:tc>
          <w:tcPr>
            <w:tcW w:w="3162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1 150,6</w:t>
            </w:r>
          </w:p>
        </w:tc>
        <w:tc>
          <w:tcPr>
            <w:tcW w:w="163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373,8</w:t>
            </w:r>
          </w:p>
        </w:tc>
        <w:tc>
          <w:tcPr>
            <w:tcW w:w="217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1 524,5</w:t>
            </w:r>
          </w:p>
        </w:tc>
      </w:tr>
      <w:tr w:rsidR="00CD7EA9" w:rsidRPr="00265C5A" w:rsidTr="00690F1C">
        <w:trPr>
          <w:trHeight w:val="322"/>
        </w:trPr>
        <w:tc>
          <w:tcPr>
            <w:tcW w:w="2294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2018г. (факт)</w:t>
            </w:r>
          </w:p>
        </w:tc>
        <w:tc>
          <w:tcPr>
            <w:tcW w:w="3162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1 168,7</w:t>
            </w:r>
          </w:p>
        </w:tc>
        <w:tc>
          <w:tcPr>
            <w:tcW w:w="163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410,0</w:t>
            </w:r>
          </w:p>
        </w:tc>
        <w:tc>
          <w:tcPr>
            <w:tcW w:w="217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1 578,6</w:t>
            </w:r>
          </w:p>
        </w:tc>
      </w:tr>
      <w:tr w:rsidR="00CD7EA9" w:rsidRPr="00265C5A" w:rsidTr="00690F1C">
        <w:trPr>
          <w:trHeight w:val="322"/>
        </w:trPr>
        <w:tc>
          <w:tcPr>
            <w:tcW w:w="2294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2019г. (факт)</w:t>
            </w:r>
          </w:p>
        </w:tc>
        <w:tc>
          <w:tcPr>
            <w:tcW w:w="3162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1 169,5</w:t>
            </w:r>
          </w:p>
        </w:tc>
        <w:tc>
          <w:tcPr>
            <w:tcW w:w="163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417,3</w:t>
            </w:r>
          </w:p>
        </w:tc>
        <w:tc>
          <w:tcPr>
            <w:tcW w:w="217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1 586,8</w:t>
            </w:r>
          </w:p>
        </w:tc>
      </w:tr>
      <w:tr w:rsidR="00CD7EA9" w:rsidRPr="00265C5A" w:rsidTr="00690F1C">
        <w:trPr>
          <w:trHeight w:val="322"/>
        </w:trPr>
        <w:tc>
          <w:tcPr>
            <w:tcW w:w="2294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2020г. (факт)</w:t>
            </w:r>
          </w:p>
        </w:tc>
        <w:tc>
          <w:tcPr>
            <w:tcW w:w="3162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1 195,7</w:t>
            </w:r>
          </w:p>
        </w:tc>
        <w:tc>
          <w:tcPr>
            <w:tcW w:w="163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sz w:val="24"/>
                <w:szCs w:val="28"/>
              </w:rPr>
              <w:t>510,6</w:t>
            </w:r>
          </w:p>
        </w:tc>
        <w:tc>
          <w:tcPr>
            <w:tcW w:w="217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1 706,3</w:t>
            </w:r>
          </w:p>
        </w:tc>
      </w:tr>
      <w:tr w:rsidR="00CD7EA9" w:rsidRPr="00265C5A" w:rsidTr="00690F1C">
        <w:trPr>
          <w:trHeight w:val="322"/>
        </w:trPr>
        <w:tc>
          <w:tcPr>
            <w:tcW w:w="2294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eastAsiaTheme="minorHAnsi"/>
                <w:lang w:eastAsia="en-US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3162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7 051,6</w:t>
            </w:r>
          </w:p>
        </w:tc>
        <w:tc>
          <w:tcPr>
            <w:tcW w:w="163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2 392,5</w:t>
            </w:r>
          </w:p>
        </w:tc>
        <w:tc>
          <w:tcPr>
            <w:tcW w:w="2179" w:type="dxa"/>
            <w:hideMark/>
          </w:tcPr>
          <w:p w:rsidR="00CD7EA9" w:rsidRPr="00265C5A" w:rsidRDefault="00CD7EA9" w:rsidP="006C0C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9 444,1</w:t>
            </w:r>
          </w:p>
        </w:tc>
      </w:tr>
    </w:tbl>
    <w:p w:rsidR="00CD7EA9" w:rsidRPr="00D3564B" w:rsidRDefault="00CD7EA9" w:rsidP="00CD7EA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fldChar w:fldCharType="end"/>
      </w:r>
    </w:p>
    <w:sectPr w:rsidR="00CD7EA9" w:rsidRPr="00D3564B" w:rsidSect="0099642C">
      <w:footerReference w:type="default" r:id="rId19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61D" w:rsidRDefault="0045161D">
      <w:pPr>
        <w:spacing w:after="0" w:line="240" w:lineRule="auto"/>
      </w:pPr>
      <w:r>
        <w:separator/>
      </w:r>
    </w:p>
  </w:endnote>
  <w:endnote w:type="continuationSeparator" w:id="0">
    <w:p w:rsidR="0045161D" w:rsidRDefault="00451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008367"/>
      <w:docPartObj>
        <w:docPartGallery w:val="Page Numbers (Bottom of Page)"/>
        <w:docPartUnique/>
      </w:docPartObj>
    </w:sdtPr>
    <w:sdtEndPr/>
    <w:sdtContent>
      <w:p w:rsidR="00A3203F" w:rsidRDefault="003515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914">
          <w:rPr>
            <w:noProof/>
          </w:rPr>
          <w:t>10</w:t>
        </w:r>
        <w:r>
          <w:fldChar w:fldCharType="end"/>
        </w:r>
      </w:p>
    </w:sdtContent>
  </w:sdt>
  <w:p w:rsidR="00664FE4" w:rsidRPr="008D7A29" w:rsidRDefault="0045161D" w:rsidP="00664FE4">
    <w:pPr>
      <w:pStyle w:val="a5"/>
      <w:jc w:val="both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61D" w:rsidRDefault="0045161D">
      <w:pPr>
        <w:spacing w:after="0" w:line="240" w:lineRule="auto"/>
      </w:pPr>
      <w:r>
        <w:separator/>
      </w:r>
    </w:p>
  </w:footnote>
  <w:footnote w:type="continuationSeparator" w:id="0">
    <w:p w:rsidR="0045161D" w:rsidRDefault="00451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EA9"/>
    <w:rsid w:val="00060582"/>
    <w:rsid w:val="001325B8"/>
    <w:rsid w:val="001F2075"/>
    <w:rsid w:val="00280572"/>
    <w:rsid w:val="00305C03"/>
    <w:rsid w:val="0035155F"/>
    <w:rsid w:val="00431FDA"/>
    <w:rsid w:val="0045161D"/>
    <w:rsid w:val="005D3123"/>
    <w:rsid w:val="00690F1C"/>
    <w:rsid w:val="00691914"/>
    <w:rsid w:val="006938D3"/>
    <w:rsid w:val="0070355A"/>
    <w:rsid w:val="00877A3B"/>
    <w:rsid w:val="008F3C35"/>
    <w:rsid w:val="0095221F"/>
    <w:rsid w:val="0099642C"/>
    <w:rsid w:val="009D5890"/>
    <w:rsid w:val="009F2B25"/>
    <w:rsid w:val="00AC3CA5"/>
    <w:rsid w:val="00B95E2E"/>
    <w:rsid w:val="00BD4D3E"/>
    <w:rsid w:val="00BF5636"/>
    <w:rsid w:val="00C43B13"/>
    <w:rsid w:val="00C835C6"/>
    <w:rsid w:val="00CD7EA9"/>
    <w:rsid w:val="00DD6DAC"/>
    <w:rsid w:val="00ED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E71B8-7739-4062-8A36-0EDC5346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Письмо"/>
    <w:qFormat/>
    <w:rsid w:val="00CD7EA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D7EA9"/>
    <w:pPr>
      <w:spacing w:after="120"/>
    </w:pPr>
  </w:style>
  <w:style w:type="character" w:customStyle="1" w:styleId="a4">
    <w:name w:val="Основной текст Знак"/>
    <w:basedOn w:val="a0"/>
    <w:link w:val="a3"/>
    <w:rsid w:val="00CD7EA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D7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7EA9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CD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5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5C0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11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Aigeldi Asheralieva</dc:creator>
  <cp:keywords/>
  <dc:description/>
  <cp:lastModifiedBy>123-2</cp:lastModifiedBy>
  <cp:revision>13</cp:revision>
  <cp:lastPrinted>2021-05-30T14:04:00Z</cp:lastPrinted>
  <dcterms:created xsi:type="dcterms:W3CDTF">2021-05-26T11:47:00Z</dcterms:created>
  <dcterms:modified xsi:type="dcterms:W3CDTF">2021-06-11T04:45:00Z</dcterms:modified>
</cp:coreProperties>
</file>